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C9BC" w14:textId="77777777" w:rsidR="0068399D" w:rsidRDefault="0068399D" w:rsidP="00E76683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D3D4BB" w14:textId="3D1C9B28" w:rsidR="004B47E8" w:rsidRPr="00B56224" w:rsidRDefault="004B47E8" w:rsidP="00E76683">
      <w:pPr>
        <w:shd w:val="clear" w:color="auto" w:fill="FFFFFF"/>
        <w:spacing w:after="0" w:line="288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03513F" w:rsidRPr="0003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главного внештатного детского специалиста по медицинской реабилитации и санаторно-курортному лечению</w:t>
      </w:r>
      <w:r w:rsidR="0003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513F" w:rsidRPr="00B5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Валиуллиной С.А.</w:t>
      </w:r>
      <w:r w:rsidR="0003513F" w:rsidRPr="00035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проделанной работе за 20</w:t>
      </w:r>
      <w:r w:rsidR="0059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E4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562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4A94C487" w14:textId="77777777" w:rsidR="000F7574" w:rsidRPr="00B56224" w:rsidRDefault="000F7574" w:rsidP="00E76683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44A88" w14:textId="77777777" w:rsidR="004B47E8" w:rsidRPr="00B56224" w:rsidRDefault="004B47E8" w:rsidP="00E76683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течение года осуществлялась по нескольким направлениям</w:t>
      </w:r>
    </w:p>
    <w:p w14:paraId="4957CE59" w14:textId="61538CE2" w:rsidR="00597732" w:rsidRDefault="00FA2024" w:rsidP="00BF7148">
      <w:pPr>
        <w:pStyle w:val="a9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Продолжала реализовываться</w:t>
      </w:r>
      <w:r w:rsidR="00597732" w:rsidRPr="005977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региональн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ая</w:t>
      </w:r>
      <w:r w:rsidR="00597732" w:rsidRPr="005977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</w:t>
      </w:r>
      <w:r w:rsidR="00597732" w:rsidRPr="005977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города Москвы «Оптимальная для восстановления здоровья медицинская реабилитация» на период с 2022 по 2024 г</w:t>
      </w:r>
      <w:r w:rsidR="00855E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г.»</w:t>
      </w:r>
      <w:r w:rsidR="00FD79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В</w:t>
      </w:r>
      <w:r w:rsidR="005977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части детской реабилитации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55E6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сделано следующее:</w:t>
      </w:r>
    </w:p>
    <w:p w14:paraId="23A551EE" w14:textId="062E1D05" w:rsidR="00681FD1" w:rsidRDefault="00597732" w:rsidP="00BF7148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1F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="00681FD1" w:rsidRPr="00681F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681FD1" w:rsidRP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Пров</w:t>
      </w:r>
      <w:r w:rsidR="00FD794C" w:rsidRP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одился ежеквартально анализ деятельности </w:t>
      </w:r>
      <w:r w:rsidR="00855E65" w:rsidRP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круглосуточных</w:t>
      </w:r>
      <w:r w:rsidR="00855E65" w:rsidRPr="00855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0" w:name="_Hlk130879737"/>
      <w:r w:rsidR="00855E65" w:rsidRPr="00855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стационаров</w:t>
      </w:r>
      <w:r w:rsid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части организации и проведения медицинской реабилитации детям в </w:t>
      </w:r>
      <w:proofErr w:type="spellStart"/>
      <w:r w:rsid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г.Москве</w:t>
      </w:r>
      <w:proofErr w:type="spellEnd"/>
      <w:r w:rsid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стационарных условиях</w:t>
      </w:r>
      <w:r w:rsid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дополнительно к ранее проведенному аудиту (в 2003 г.)</w:t>
      </w:r>
      <w:r w:rsidR="00681F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подготовлены предложения развития 1 и 2 этапа реабилитации</w:t>
      </w:r>
      <w:bookmarkStart w:id="1" w:name="_Hlk191748056"/>
      <w:bookmarkEnd w:id="0"/>
      <w:r w:rsidR="00FA20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bookmarkEnd w:id="1"/>
    <w:p w14:paraId="2968B591" w14:textId="61EE01B8" w:rsidR="00855E65" w:rsidRPr="00855E65" w:rsidRDefault="00681FD1" w:rsidP="00BF7148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1.2. </w:t>
      </w:r>
      <w:r w:rsidR="00FD794C" w:rsidRP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Проводился ежеквартально анализ деятельности </w:t>
      </w:r>
      <w:r w:rsid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детских поликлиник и КДЦ в части оказания реабилитационной помощи детям</w:t>
      </w:r>
      <w:r w:rsidR="00855E65" w:rsidRPr="00855E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амбулаторн</w:t>
      </w:r>
      <w:r w:rsid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 условиях и с учетом результатов</w:t>
      </w:r>
      <w:r w:rsidR="00FD794C" w:rsidRP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ранее проведенно</w:t>
      </w:r>
      <w:r w:rsid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="00FD794C" w:rsidRP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аудит</w:t>
      </w:r>
      <w:r w:rsid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FD794C" w:rsidRP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 2003 г.) подготовлены предложения развити</w:t>
      </w:r>
      <w:r w:rsid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ю 3 этапа реабилитации в медицинских организациях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ДЗМ</w:t>
      </w:r>
      <w:r w:rsidR="00FA20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ADF96DC" w14:textId="293DAD1B" w:rsidR="00681FD1" w:rsidRDefault="00FA2024" w:rsidP="00BF7148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</w:t>
      </w:r>
      <w:r w:rsidR="000E4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результатов</w:t>
      </w:r>
      <w:r w:rsidR="000E4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аудит</w:t>
      </w:r>
      <w:r w:rsid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="000E4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</w:t>
      </w:r>
      <w:r w:rsidR="00B23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одготовлена и представлена в ДЗМ новая редакция концепции развития оказания медицинской помощи детям </w:t>
      </w:r>
      <w:proofErr w:type="spellStart"/>
      <w:r w:rsidR="00B23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г.Москвы</w:t>
      </w:r>
      <w:proofErr w:type="spellEnd"/>
      <w:r w:rsidR="00B23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профилю «медицинская реабилитация» в стационарной и амбулаторной форме</w:t>
      </w:r>
      <w:r w:rsidR="000E4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 т.ч. с участием детских </w:t>
      </w:r>
      <w:r w:rsidR="00B23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санаторно-курортн</w:t>
      </w:r>
      <w:r w:rsidR="000E48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 организаций</w:t>
      </w:r>
      <w:r w:rsidR="00FD79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ДЗМ</w:t>
      </w:r>
      <w:r w:rsid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457952F" w14:textId="77777777" w:rsidR="00BF7148" w:rsidRDefault="00A55C42" w:rsidP="00BF7148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Разработаны технологические карты </w:t>
      </w:r>
      <w:r w:rsidR="00855E65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комплексных услуг для</w:t>
      </w: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медицинской реабилитации 3 (амбулаторного этапа)</w:t>
      </w:r>
      <w:r w:rsidR="00B23051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оказание реабилитационной помощи детям в условиях дневного стационара</w:t>
      </w: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представлены в ДЗМ.</w:t>
      </w:r>
    </w:p>
    <w:p w14:paraId="5D024F0A" w14:textId="7A125259" w:rsidR="00FA2024" w:rsidRPr="00BF7148" w:rsidRDefault="00A55C42" w:rsidP="00BF7148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A2024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E910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роект приказа по организации реабилитационной помощи детям в </w:t>
      </w:r>
      <w:proofErr w:type="spellStart"/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г.Москве</w:t>
      </w:r>
      <w:proofErr w:type="spellEnd"/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представлен</w:t>
      </w:r>
      <w:r w:rsidR="00FA2024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</w:t>
      </w:r>
      <w:r w:rsid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</w:t>
      </w: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</w:t>
      </w:r>
      <w:r w:rsidR="00BE41EA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декабре 2022 года в </w:t>
      </w: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ДЗМ</w:t>
      </w:r>
      <w:r w:rsidR="00FA2024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течение 2023-2</w:t>
      </w:r>
      <w:r w:rsid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FA2024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 гг</w:t>
      </w: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A2024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вносились правки.</w:t>
      </w:r>
    </w:p>
    <w:p w14:paraId="569802D0" w14:textId="4E45AA3B" w:rsidR="00B23051" w:rsidRPr="00BF7148" w:rsidRDefault="00FA2024" w:rsidP="008F3E1D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23051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Подготовлен и представлен в ДЗМ </w:t>
      </w: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</w:t>
      </w:r>
      <w:r w:rsidR="00B23051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Приказа </w:t>
      </w: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595666"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внесении изменений в Приказ Департамента здравоохранения города Москвы от 16 июня 2022 года № 575</w:t>
      </w:r>
      <w:r w:rsidRP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в котором предложены «Стандарты оказания медицинской помощи детям в условиях санаторно-курортных организаций ДЗМ».</w:t>
      </w:r>
    </w:p>
    <w:p w14:paraId="64C449F2" w14:textId="6004511F" w:rsidR="00855E65" w:rsidRPr="00A55C42" w:rsidRDefault="00A55C42" w:rsidP="00385886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рамках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ифровизаци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здравоохранения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базе НИИ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НДХиТ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дор</w:t>
      </w:r>
      <w:r w:rsidR="003858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батывается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E41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МИАС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E41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модуль по детской реабилитации по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оказани</w:t>
      </w:r>
      <w:r w:rsidR="00BE41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стационарной и амбулаторной помощи</w:t>
      </w:r>
      <w:r w:rsidR="00BE41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дорабатывались р</w:t>
      </w:r>
      <w:r w:rsidR="00855E65" w:rsidRPr="00A55C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еестр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BE41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отчетные формы</w:t>
      </w:r>
      <w:r w:rsidR="002747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DD990E4" w14:textId="51FF620F" w:rsidR="00855E65" w:rsidRPr="009A1E56" w:rsidRDefault="0027478D" w:rsidP="009A1E56">
      <w:pPr>
        <w:pStyle w:val="a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КЦМР (координационном центре медицинской реабилитации) </w:t>
      </w:r>
      <w:r w:rsidR="00E910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продолжал наращивать свою работу</w:t>
      </w:r>
      <w:r w:rsid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детский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отдел, </w:t>
      </w:r>
      <w:r w:rsid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который осуществлял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маршрутизаци</w:t>
      </w:r>
      <w:r w:rsid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детей-инвалидов на этапы реабилитации</w:t>
      </w:r>
      <w:r w:rsid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реабилитационные центры </w:t>
      </w:r>
      <w:proofErr w:type="spellStart"/>
      <w:r w:rsid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ДТиСЗН</w:t>
      </w:r>
      <w:proofErr w:type="spellEnd"/>
      <w:r w:rsidR="00E910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E910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госконтрактам</w:t>
      </w:r>
      <w:r w:rsidR="00BF71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 также </w:t>
      </w:r>
      <w:r w:rsidR="00E910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федеральные реабилитационные центры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70E447EA" w14:textId="185253BA" w:rsidR="009A1E56" w:rsidRDefault="004B47E8" w:rsidP="00385886">
      <w:pPr>
        <w:pStyle w:val="a9"/>
        <w:numPr>
          <w:ilvl w:val="0"/>
          <w:numId w:val="9"/>
        </w:numPr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562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Координация </w:t>
      </w:r>
      <w:r w:rsidR="00D344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работы </w:t>
      </w:r>
      <w:r w:rsidR="009A1E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 оказанию детям реабилитационной помощи</w:t>
      </w:r>
    </w:p>
    <w:p w14:paraId="60F6AAB0" w14:textId="65EA98A8" w:rsidR="009A1E56" w:rsidRDefault="009A1E56" w:rsidP="00A97FF7">
      <w:pPr>
        <w:pStyle w:val="a9"/>
        <w:numPr>
          <w:ilvl w:val="1"/>
          <w:numId w:val="12"/>
        </w:numPr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</w:t>
      </w:r>
      <w:r w:rsidR="00D34452" w:rsidRPr="009A1E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рамках </w:t>
      </w:r>
      <w:r w:rsidR="0027478D" w:rsidRPr="009A1E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межведомственного</w:t>
      </w:r>
      <w:r w:rsidRPr="009A1E5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</w:t>
      </w:r>
      <w:r w:rsidRPr="009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заимодействия с Департаментом труда и социальной защиты населения города Москвы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работа:</w:t>
      </w:r>
    </w:p>
    <w:p w14:paraId="2FEA6DCB" w14:textId="33978BCB" w:rsidR="00B56224" w:rsidRDefault="00D34452" w:rsidP="009A1E5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E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маршрутизации детей-инвалидов на этапы реабилитации (маршрутизировано </w:t>
      </w:r>
      <w:r w:rsidR="00B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2000 </w:t>
      </w:r>
      <w:r w:rsidR="00BE2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детей);</w:t>
      </w:r>
    </w:p>
    <w:p w14:paraId="674C3892" w14:textId="234AAAAB" w:rsidR="00E76683" w:rsidRDefault="00BE2995" w:rsidP="00922262">
      <w:pPr>
        <w:pStyle w:val="a9"/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реабилитации детей из закрытых организаций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ДТиСЗН</w:t>
      </w:r>
      <w:proofErr w:type="spellEnd"/>
      <w:r w:rsidR="0092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</w:t>
      </w:r>
      <w:r w:rsidR="0092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санаториев ДЗМ №№8 и 68. </w:t>
      </w:r>
    </w:p>
    <w:p w14:paraId="32415686" w14:textId="75DE6937" w:rsidR="009A1E56" w:rsidRDefault="009A1E56" w:rsidP="00922262">
      <w:pPr>
        <w:pStyle w:val="a9"/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</w:t>
      </w:r>
      <w:r w:rsidRPr="009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 внештатном детском специалисте по медицинской реабилитации и санаторно-курортном лечении ДЗМ продолжала </w:t>
      </w:r>
      <w:r w:rsidRPr="009A1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9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справочная служба по вопросам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</w:t>
      </w:r>
      <w:r w:rsidRPr="009A1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помощи</w:t>
      </w:r>
      <w:r w:rsidRPr="009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9A1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детских санаториев ДЗМ и по осуществлению реабилитации детей в федеральных реабилитационных центрах.</w:t>
      </w:r>
    </w:p>
    <w:p w14:paraId="2D9DE569" w14:textId="2CC38CD4" w:rsidR="009A1E56" w:rsidRPr="00B56224" w:rsidRDefault="009A1E56" w:rsidP="00922262">
      <w:pPr>
        <w:pStyle w:val="a9"/>
        <w:shd w:val="clear" w:color="auto" w:fill="FFFFFF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Проводились комиссионные разборы детей, находящихся </w:t>
      </w:r>
      <w:r w:rsidR="004161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паллиативных отделениях с целью составления маршрутизации на этапы реабилитации</w:t>
      </w:r>
      <w:r w:rsidR="00E91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находящихся на лечении в детских стационарах ДЗМ с целью определения реабилитационного потенциала (8 разборов). </w:t>
      </w:r>
    </w:p>
    <w:p w14:paraId="6426B7CD" w14:textId="2C254D93" w:rsidR="00ED5141" w:rsidRPr="00133556" w:rsidRDefault="004161B7" w:rsidP="00385886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61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D5141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 </w:t>
      </w:r>
      <w:r w:rsidR="00ED5141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утвержден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ие </w:t>
      </w:r>
      <w:r w:rsidR="00133556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133556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="00133556" w:rsidRPr="001335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ДЗМ</w:t>
      </w:r>
      <w:r w:rsidR="002B20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4243"/>
        <w:gridCol w:w="1983"/>
      </w:tblGrid>
      <w:tr w:rsidR="00A73A21" w:rsidRPr="00ED5141" w14:paraId="30B91E59" w14:textId="77777777" w:rsidTr="00A73A21">
        <w:trPr>
          <w:trHeight w:val="55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73B00" w14:textId="4D609663" w:rsidR="00A73A21" w:rsidRPr="00FD425D" w:rsidRDefault="00A73A21" w:rsidP="00FD425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FD425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вторы</w:t>
            </w:r>
          </w:p>
        </w:tc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431" w14:textId="7489C3AB" w:rsidR="00A73A21" w:rsidRPr="00FD425D" w:rsidRDefault="00A73A21" w:rsidP="00FD4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</w:t>
            </w:r>
            <w:r w:rsidRPr="00FD425D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D376" w14:textId="3A4A05B1" w:rsidR="00A73A21" w:rsidRPr="00FD425D" w:rsidRDefault="00A73A21" w:rsidP="00FD425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A73A21" w:rsidRPr="00ED5141" w14:paraId="71DD108D" w14:textId="77777777" w:rsidTr="00A73A21">
        <w:trPr>
          <w:trHeight w:val="550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FF461" w14:textId="16979720" w:rsidR="00A73A21" w:rsidRDefault="00A73A21" w:rsidP="00A73A21">
            <w:pPr>
              <w:spacing w:after="0" w:line="240" w:lineRule="auto"/>
              <w:ind w:right="-112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Валиуллина С.А., Сиднева 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Ю</w:t>
            </w:r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.Г., </w:t>
            </w:r>
          </w:p>
          <w:p w14:paraId="33AD2F3F" w14:textId="44C9200E" w:rsidR="00A73A21" w:rsidRPr="00CB519E" w:rsidRDefault="00A73A21" w:rsidP="00A73A21">
            <w:pPr>
              <w:spacing w:after="0" w:line="240" w:lineRule="auto"/>
              <w:ind w:right="-112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Закрепина</w:t>
            </w:r>
            <w:proofErr w:type="spellEnd"/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А.В.,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Новоселова И.Н., </w:t>
            </w:r>
          </w:p>
          <w:p w14:paraId="756D7112" w14:textId="77777777" w:rsidR="00A73A21" w:rsidRDefault="00A73A21" w:rsidP="00A73A21">
            <w:pPr>
              <w:spacing w:after="0" w:line="240" w:lineRule="auto"/>
              <w:ind w:right="-112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Мачалов</w:t>
            </w:r>
            <w:proofErr w:type="spellEnd"/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В.А., Львова Е.А., </w:t>
            </w:r>
          </w:p>
          <w:p w14:paraId="5CF15F95" w14:textId="72DFA13C" w:rsidR="00A73A21" w:rsidRDefault="00A73A21" w:rsidP="00A73A21">
            <w:pPr>
              <w:spacing w:after="0" w:line="240" w:lineRule="auto"/>
              <w:ind w:right="-112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Понина И.В., Соловьева Е.Р., </w:t>
            </w:r>
          </w:p>
          <w:p w14:paraId="3F985162" w14:textId="08396712" w:rsidR="00A73A21" w:rsidRDefault="00A73A21" w:rsidP="00A73A21">
            <w:pPr>
              <w:spacing w:after="0" w:line="240" w:lineRule="auto"/>
              <w:ind w:right="-112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Багаева Ю.В.,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Митиш</w:t>
            </w:r>
            <w:proofErr w:type="spellEnd"/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В.А., </w:t>
            </w:r>
          </w:p>
          <w:p w14:paraId="56A61FF7" w14:textId="32ECC041" w:rsidR="00A73A21" w:rsidRPr="00ED5141" w:rsidRDefault="00A73A21" w:rsidP="00A73A21">
            <w:pPr>
              <w:spacing w:after="0" w:line="240" w:lineRule="auto"/>
              <w:ind w:right="-112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Багаев В.Г.</w:t>
            </w:r>
          </w:p>
        </w:tc>
        <w:tc>
          <w:tcPr>
            <w:tcW w:w="2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3A4D" w14:textId="7F6D506B" w:rsidR="00A73A21" w:rsidRPr="00CB519E" w:rsidRDefault="00A73A21" w:rsidP="00CB519E">
            <w:pPr>
              <w:spacing w:after="0" w:line="240" w:lineRule="auto"/>
              <w:ind w:right="-2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«</w:t>
            </w:r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СИСТЕМА КОМПЛЕКСНОЙ РЕАБИЛИТ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Pr="00CB519E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ЦИИ ДЕТЕЙ ПОСЛЕ МИННО-ВЗРЫВНОЙ ТРАВМЫ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»  </w:t>
            </w:r>
          </w:p>
          <w:p w14:paraId="58808A7E" w14:textId="77777777" w:rsidR="00A73A21" w:rsidRPr="00CB519E" w:rsidRDefault="00A73A21" w:rsidP="00CB51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3E2538FF" w14:textId="36ECC0CC" w:rsidR="00A73A21" w:rsidRPr="00ED5141" w:rsidRDefault="00A73A21" w:rsidP="00CB519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688D" w14:textId="17D88921" w:rsidR="00A73A21" w:rsidRPr="00ED5141" w:rsidRDefault="00A73A21" w:rsidP="00ED514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0FCB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Методические рекомендации ДЗМ №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D0FCB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69</w:t>
            </w: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  <w:lang w:eastAsia="ru-RU"/>
              </w:rPr>
              <w:t>. – 2024. - С.74</w:t>
            </w:r>
          </w:p>
        </w:tc>
      </w:tr>
    </w:tbl>
    <w:p w14:paraId="2A2A6E0C" w14:textId="04C6C269" w:rsidR="001F5E94" w:rsidRPr="001F5E94" w:rsidRDefault="001F5E94" w:rsidP="001F5E94">
      <w:pPr>
        <w:pStyle w:val="a9"/>
        <w:shd w:val="clear" w:color="auto" w:fill="FFFFFF"/>
        <w:spacing w:after="0" w:line="288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8E6F1" w14:textId="4F805AE6" w:rsidR="00F45B3B" w:rsidRPr="004161B7" w:rsidRDefault="004B516E" w:rsidP="004161B7">
      <w:pPr>
        <w:pStyle w:val="a9"/>
        <w:numPr>
          <w:ilvl w:val="0"/>
          <w:numId w:val="9"/>
        </w:num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Пров</w:t>
      </w:r>
      <w:r w:rsid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едение н</w:t>
      </w:r>
      <w:r w:rsidRP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аучно-практически</w:t>
      </w:r>
      <w:r w:rsid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</w:t>
      </w:r>
      <w:r w:rsidRP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DE71DD" w:rsidRP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конгрессны</w:t>
      </w:r>
      <w:r w:rsid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 и обучающих</w:t>
      </w:r>
      <w:r w:rsidR="00DE71DD" w:rsidRP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мероприятия по разделу </w:t>
      </w:r>
      <w:r w:rsidR="00BB1341" w:rsidRP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детская </w:t>
      </w:r>
      <w:r w:rsidRP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реабилитация</w:t>
      </w:r>
      <w:r w:rsidR="00BB1341" w:rsidRP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 баллами НМО</w:t>
      </w:r>
      <w:r w:rsidRPr="004161B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tbl>
      <w:tblPr>
        <w:tblpPr w:leftFromText="180" w:rightFromText="180" w:vertAnchor="text" w:tblpX="-10" w:tblpY="1"/>
        <w:tblOverlap w:val="never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60"/>
        <w:gridCol w:w="2267"/>
        <w:gridCol w:w="1850"/>
        <w:gridCol w:w="1270"/>
      </w:tblGrid>
      <w:tr w:rsidR="003F57A1" w:rsidRPr="003F57A1" w14:paraId="74DE00CA" w14:textId="4430A14E" w:rsidTr="003F57A1">
        <w:trPr>
          <w:trHeight w:val="120"/>
        </w:trPr>
        <w:tc>
          <w:tcPr>
            <w:tcW w:w="376" w:type="pct"/>
          </w:tcPr>
          <w:p w14:paraId="1977D166" w14:textId="5496536A" w:rsidR="006E5F3A" w:rsidRPr="003F57A1" w:rsidRDefault="006E5F3A" w:rsidP="00A73A21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43" w:type="pct"/>
          </w:tcPr>
          <w:p w14:paraId="24A8EA35" w14:textId="77777777" w:rsidR="006E5F3A" w:rsidRPr="003F57A1" w:rsidRDefault="006E5F3A" w:rsidP="00A73A21">
            <w:pPr>
              <w:spacing w:after="0" w:line="216" w:lineRule="auto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7F2DB6E9" w14:textId="77777777" w:rsidR="006E5F3A" w:rsidRPr="003F57A1" w:rsidRDefault="006E5F3A" w:rsidP="00A73A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</w:tcPr>
          <w:p w14:paraId="17CF09AD" w14:textId="77777777" w:rsidR="006E5F3A" w:rsidRPr="003F57A1" w:rsidRDefault="006E5F3A" w:rsidP="00A73A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989" w:type="pct"/>
          </w:tcPr>
          <w:p w14:paraId="7CB2DD3A" w14:textId="4BE14648" w:rsidR="006E5F3A" w:rsidRPr="003F57A1" w:rsidRDefault="006E5F3A" w:rsidP="00A73A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="00692B56"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конференции/симпозиума</w:t>
            </w:r>
          </w:p>
        </w:tc>
        <w:tc>
          <w:tcPr>
            <w:tcW w:w="679" w:type="pct"/>
          </w:tcPr>
          <w:p w14:paraId="43485C9B" w14:textId="77777777" w:rsidR="00B37AEE" w:rsidRPr="003F57A1" w:rsidRDefault="00877324" w:rsidP="00A73A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14:paraId="18A8F8DE" w14:textId="287C4AA5" w:rsidR="006E5F3A" w:rsidRPr="003F57A1" w:rsidRDefault="00877324" w:rsidP="00A73A21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3F57A1" w:rsidRPr="003F57A1" w14:paraId="5A8F626F" w14:textId="256013B9" w:rsidTr="003F57A1">
        <w:trPr>
          <w:trHeight w:val="120"/>
        </w:trPr>
        <w:tc>
          <w:tcPr>
            <w:tcW w:w="376" w:type="pct"/>
          </w:tcPr>
          <w:p w14:paraId="5CB53ECC" w14:textId="260ADB7B" w:rsidR="006E5F3A" w:rsidRPr="003F57A1" w:rsidRDefault="006E5F3A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CBF0F1" w14:textId="152B9C18" w:rsidR="00522BE7" w:rsidRPr="003F57A1" w:rsidRDefault="00877324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Преконгресс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"Актуальные вопросы реабилитации детей с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тяжлыми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травматическими повреждениями" </w:t>
            </w:r>
            <w:r w:rsidR="006E5F3A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- 5 симпозиумов</w:t>
            </w:r>
          </w:p>
          <w:p w14:paraId="49F5ADBB" w14:textId="47FC5ACB" w:rsidR="00522BE7" w:rsidRPr="003F57A1" w:rsidRDefault="00522BE7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1.Тяжелая минно-взрывная травма: стратегия реабилитации детей </w:t>
            </w:r>
          </w:p>
          <w:p w14:paraId="7116C270" w14:textId="05C8145F" w:rsidR="00522BE7" w:rsidRPr="003F57A1" w:rsidRDefault="00522BE7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2. Актуальные проблемы реабилитации детей с тяжелой нейротравмой. Опыт НИИ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112E24EC" w14:textId="46D7FF88" w:rsidR="00522BE7" w:rsidRPr="003F57A1" w:rsidRDefault="00522BE7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3: Телемедицинские технологии в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постгоспитальном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мониторинге и реабилитации детей с тяжелыми травмами</w:t>
            </w:r>
          </w:p>
          <w:p w14:paraId="324B2A4E" w14:textId="7CE9E7C4" w:rsidR="00522BE7" w:rsidRPr="003F57A1" w:rsidRDefault="00522BE7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4.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Постстрессовые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расстройства у детей в реабилитации</w:t>
            </w:r>
          </w:p>
          <w:p w14:paraId="3036F9BE" w14:textId="61AB58CF" w:rsidR="006E5F3A" w:rsidRPr="003F57A1" w:rsidRDefault="00522BE7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5.Роль педиатра в клинике неотложной хирургии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14:paraId="4817BB80" w14:textId="0737A57C" w:rsidR="006E5F3A" w:rsidRPr="003F57A1" w:rsidRDefault="00877324" w:rsidP="00A73A21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XII Всероссийский научно-практический форум с международным участием "Неотложная детская хирургия и травматология" 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80F04C" w14:textId="5447DF28" w:rsidR="006E5F3A" w:rsidRPr="003F57A1" w:rsidRDefault="00877324" w:rsidP="00A73A21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ГБУЗ «НИИ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», главный внештатный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детский специалист по медицинской реабилитации и санаторно-курортному лечению ДЗМ, отдел реабилитации</w:t>
            </w:r>
            <w:r w:rsidR="00A73A21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НИИ </w:t>
            </w:r>
            <w:proofErr w:type="spellStart"/>
            <w:r w:rsidR="00A73A21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НДХиТ</w:t>
            </w:r>
            <w:proofErr w:type="spellEnd"/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732678" w14:textId="77777777" w:rsidR="00A73A21" w:rsidRPr="003F57A1" w:rsidRDefault="00877324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14-17 </w:t>
            </w:r>
          </w:p>
          <w:p w14:paraId="71E16716" w14:textId="004CDAD1" w:rsidR="006E5F3A" w:rsidRPr="003F57A1" w:rsidRDefault="00877324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февраля 2024г., Москва</w:t>
            </w:r>
          </w:p>
        </w:tc>
      </w:tr>
      <w:tr w:rsidR="003F57A1" w:rsidRPr="003F57A1" w14:paraId="5491A2C6" w14:textId="77777777" w:rsidTr="003F57A1">
        <w:trPr>
          <w:trHeight w:val="120"/>
        </w:trPr>
        <w:tc>
          <w:tcPr>
            <w:tcW w:w="376" w:type="pct"/>
          </w:tcPr>
          <w:p w14:paraId="3C290C63" w14:textId="77777777" w:rsidR="00877324" w:rsidRPr="003F57A1" w:rsidRDefault="00877324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CD054A" w14:textId="104D6F58" w:rsidR="00877324" w:rsidRPr="003F57A1" w:rsidRDefault="008D62E7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Симпозиум – «Восстановление поврежденного мозга»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14:paraId="0D509AC3" w14:textId="6448D30D" w:rsidR="00877324" w:rsidRPr="003F57A1" w:rsidRDefault="00877324" w:rsidP="00A73A21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Конгресс с международным участием «Двигательные расстройства у детей»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4DEB20" w14:textId="1D5A8E40" w:rsidR="00877324" w:rsidRPr="003F57A1" w:rsidRDefault="00B37AEE" w:rsidP="00A73A21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</w:t>
            </w:r>
            <w:r w:rsidR="00877324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лавный внештатный детский специалист по медицинской реабилитации и санаторно-курортному лечению ДЗМ, отдел реабилитации ГБУЗ «НИИ </w:t>
            </w:r>
            <w:proofErr w:type="spellStart"/>
            <w:r w:rsidR="00877324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НДХиТ</w:t>
            </w:r>
            <w:proofErr w:type="spellEnd"/>
            <w:r w:rsidR="00877324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4224FC" w14:textId="334B2077" w:rsidR="00877324" w:rsidRPr="003F57A1" w:rsidRDefault="00877324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</w:t>
            </w:r>
            <w:r w:rsidR="00A73A21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.02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-1</w:t>
            </w:r>
            <w:r w:rsidR="00A73A21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.03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2024г. Москва</w:t>
            </w:r>
          </w:p>
        </w:tc>
      </w:tr>
      <w:tr w:rsidR="003F57A1" w:rsidRPr="003F57A1" w14:paraId="55644C39" w14:textId="77777777" w:rsidTr="003F57A1">
        <w:trPr>
          <w:trHeight w:val="120"/>
        </w:trPr>
        <w:tc>
          <w:tcPr>
            <w:tcW w:w="376" w:type="pct"/>
          </w:tcPr>
          <w:p w14:paraId="31E29365" w14:textId="77777777" w:rsidR="00877324" w:rsidRPr="003F57A1" w:rsidRDefault="00877324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D58AA" w14:textId="092EC125" w:rsidR="00877324" w:rsidRPr="003F57A1" w:rsidRDefault="00877324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Симпозиум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"Физиотерапия. Лечебная физкультура. Реабилитация. Спортивная медиц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у детей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14:paraId="387F5CD5" w14:textId="450FF2A6" w:rsidR="00877324" w:rsidRPr="003F57A1" w:rsidRDefault="00877324" w:rsidP="00A73A21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7-ой Всероссийский конгресс и выставка "Физиотерапия. Лечебная физкультура. Реабилитация. Спортивная медицина"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192083" w14:textId="731B5EED" w:rsidR="00877324" w:rsidRPr="003F57A1" w:rsidRDefault="00B37AEE" w:rsidP="00A73A21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</w:t>
            </w:r>
            <w:r w:rsidR="00877324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лавный внештатный детский специалист по медицинской реабилитации и санаторно-курортному лечению ДЗМ, отдел реабилитации ГБУЗ «НИИ </w:t>
            </w:r>
            <w:proofErr w:type="spellStart"/>
            <w:r w:rsidR="00877324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НДХиТ</w:t>
            </w:r>
            <w:proofErr w:type="spellEnd"/>
            <w:r w:rsidR="00877324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131945" w14:textId="5ED94984" w:rsidR="00877324" w:rsidRPr="003F57A1" w:rsidRDefault="00877324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Москва,</w:t>
            </w:r>
          </w:p>
          <w:p w14:paraId="2400FFDB" w14:textId="3E72D250" w:rsidR="00877324" w:rsidRPr="003F57A1" w:rsidRDefault="00877324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12-13 марта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Москва</w:t>
            </w:r>
          </w:p>
        </w:tc>
      </w:tr>
      <w:tr w:rsidR="003F57A1" w:rsidRPr="003F57A1" w14:paraId="302E3B06" w14:textId="77777777" w:rsidTr="003F57A1">
        <w:trPr>
          <w:trHeight w:val="120"/>
        </w:trPr>
        <w:tc>
          <w:tcPr>
            <w:tcW w:w="376" w:type="pct"/>
          </w:tcPr>
          <w:p w14:paraId="14275186" w14:textId="77777777" w:rsidR="00B77C49" w:rsidRPr="003F57A1" w:rsidRDefault="00B77C49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6F475D" w14:textId="624A8460" w:rsidR="00B77C49" w:rsidRPr="003F57A1" w:rsidRDefault="003742A1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Симпозиум № 53 «Возможности телемедицины и искусственного интеллекта сегодня»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14:paraId="347AB3A5" w14:textId="77777777" w:rsidR="00B37AEE" w:rsidRPr="003F57A1" w:rsidRDefault="003742A1" w:rsidP="00A73A21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V Всероссийский конгресс с международным участием </w:t>
            </w:r>
          </w:p>
          <w:p w14:paraId="1F1191C7" w14:textId="4A1576C8" w:rsidR="00B77C49" w:rsidRPr="003F57A1" w:rsidRDefault="003742A1" w:rsidP="00A73A21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«5П Детская медицина» 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1254B7" w14:textId="0FDCB169" w:rsidR="00B77C49" w:rsidRPr="003F57A1" w:rsidRDefault="00DF5106" w:rsidP="008D62E7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НИКИ</w:t>
            </w:r>
            <w:proofErr w:type="gram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Детство МЗ МО, </w:t>
            </w:r>
            <w:r w:rsidR="00B37AEE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</w:t>
            </w:r>
            <w:r w:rsidR="003742A1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лавный внештатный детский специалист по медицинской </w:t>
            </w:r>
            <w:proofErr w:type="spellStart"/>
            <w:r w:rsidR="003742A1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реабилита</w:t>
            </w:r>
            <w:r w:rsid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3742A1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ции</w:t>
            </w:r>
            <w:proofErr w:type="spellEnd"/>
            <w:r w:rsidR="003742A1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 санаторно-курортному лечению ДЗМ, отдел реабилитации ГБУЗ «НИИ </w:t>
            </w:r>
            <w:proofErr w:type="spellStart"/>
            <w:r w:rsidR="003742A1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НДХиТ</w:t>
            </w:r>
            <w:proofErr w:type="spellEnd"/>
            <w:r w:rsidR="003742A1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44373E" w14:textId="50E6273E" w:rsidR="003742A1" w:rsidRPr="003F57A1" w:rsidRDefault="003742A1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Москва,</w:t>
            </w:r>
          </w:p>
          <w:p w14:paraId="5A48A6A7" w14:textId="336D5599" w:rsidR="00B77C49" w:rsidRPr="003F57A1" w:rsidRDefault="003742A1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27 - 29 марта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Москва</w:t>
            </w:r>
          </w:p>
        </w:tc>
      </w:tr>
      <w:tr w:rsidR="003F57A1" w:rsidRPr="003F57A1" w14:paraId="2F6775EA" w14:textId="77777777" w:rsidTr="003F57A1">
        <w:trPr>
          <w:trHeight w:val="120"/>
        </w:trPr>
        <w:tc>
          <w:tcPr>
            <w:tcW w:w="376" w:type="pct"/>
          </w:tcPr>
          <w:p w14:paraId="4C5939B7" w14:textId="77777777" w:rsidR="001918B8" w:rsidRPr="003F57A1" w:rsidRDefault="001918B8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07EE96" w14:textId="3449706A" w:rsidR="001918B8" w:rsidRPr="003F57A1" w:rsidRDefault="001918B8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Симпозиум «Тяжелая минно-взрывная травма: стратегия реабилитации детей»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14:paraId="4958A072" w14:textId="27B2DDFA" w:rsidR="001918B8" w:rsidRPr="003F57A1" w:rsidRDefault="001918B8" w:rsidP="00A73A21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Научно-практический конгресс «Физиотерапия и лечебная физкультура в лечении, реабилитации и курортологии 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018D7" w14:textId="3B27D995" w:rsidR="001918B8" w:rsidRPr="003F57A1" w:rsidRDefault="001918B8" w:rsidP="008D62E7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Главный внештатный детский специалист по медицинской реабилитации и санаторно-курортному лечению ДЗМ, отдел реабилитации ГБУЗ «НИИ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C448B9" w14:textId="77777777" w:rsidR="008D62E7" w:rsidRPr="003F57A1" w:rsidRDefault="001918B8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18-19 </w:t>
            </w:r>
          </w:p>
          <w:p w14:paraId="43BF3509" w14:textId="77777777" w:rsidR="008D62E7" w:rsidRPr="003F57A1" w:rsidRDefault="001918B8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апреля </w:t>
            </w:r>
          </w:p>
          <w:p w14:paraId="4C95F1BB" w14:textId="4E26DB7D" w:rsidR="001918B8" w:rsidRPr="003F57A1" w:rsidRDefault="001918B8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2024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г.Москва</w:t>
            </w:r>
            <w:proofErr w:type="spellEnd"/>
          </w:p>
        </w:tc>
      </w:tr>
      <w:tr w:rsidR="003F57A1" w:rsidRPr="003F57A1" w14:paraId="45AF1934" w14:textId="77777777" w:rsidTr="003F57A1">
        <w:trPr>
          <w:trHeight w:val="120"/>
        </w:trPr>
        <w:tc>
          <w:tcPr>
            <w:tcW w:w="376" w:type="pct"/>
          </w:tcPr>
          <w:p w14:paraId="1DF69909" w14:textId="77777777" w:rsidR="001918B8" w:rsidRPr="003F57A1" w:rsidRDefault="001918B8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59B528" w14:textId="68836D37" w:rsidR="001918B8" w:rsidRPr="003F57A1" w:rsidRDefault="001918B8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Симпозиум «Обширные раневые повреждения в детском возрасте - особенности реабилитации»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14:paraId="44876C90" w14:textId="6E07EAA1" w:rsidR="001918B8" w:rsidRPr="003F57A1" w:rsidRDefault="001918B8" w:rsidP="00A73A21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Международная научно-практическая конференция, посвященная памяти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Л.А.Блатунина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«Местное лечение и биофизические технологии в терапии ран и гнойно-некротических очагов у детей и взрослых 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5CB086" w14:textId="7E256BBB" w:rsidR="001918B8" w:rsidRPr="003F57A1" w:rsidRDefault="001918B8" w:rsidP="008D62E7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Главный внештатный детский специалист по медицинской реабилитации и санаторно-курортному лечению ДЗМ, отдел реабилитации ГБУЗ «НИИ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ECC0D8" w14:textId="409D62F2" w:rsidR="001918B8" w:rsidRPr="003F57A1" w:rsidRDefault="001918B8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21-22 мая, Москва.</w:t>
            </w:r>
          </w:p>
        </w:tc>
      </w:tr>
      <w:tr w:rsidR="003F57A1" w:rsidRPr="003F57A1" w14:paraId="62115DE7" w14:textId="77777777" w:rsidTr="003F57A1">
        <w:trPr>
          <w:trHeight w:val="120"/>
        </w:trPr>
        <w:tc>
          <w:tcPr>
            <w:tcW w:w="376" w:type="pct"/>
          </w:tcPr>
          <w:p w14:paraId="633B9C20" w14:textId="77777777" w:rsidR="002F0952" w:rsidRPr="003F57A1" w:rsidRDefault="002F0952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E15823" w14:textId="3FB2E078" w:rsidR="002F0952" w:rsidRPr="003F57A1" w:rsidRDefault="002F0952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Симпозиум "Детская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онкореабилитация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".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14:paraId="5FFEE864" w14:textId="3661EA96" w:rsidR="002F0952" w:rsidRPr="003F57A1" w:rsidRDefault="002F0952" w:rsidP="00A73A21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VIII Международный симпозиум «Поддерживающая терапия в онкологии: лучшие мировые практики»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262E94" w14:textId="546369FF" w:rsidR="002F0952" w:rsidRPr="003F57A1" w:rsidRDefault="008D62E7" w:rsidP="008D62E7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Главный внештатный детский специалист по медицинской реабилитации и санатор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но-курортному лечению ДЗМ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3BDC" w14:textId="77777777" w:rsidR="002F0952" w:rsidRPr="003F57A1" w:rsidRDefault="002F0952" w:rsidP="00A73A21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 октября 2024 года</w:t>
            </w:r>
          </w:p>
          <w:p w14:paraId="40D5B86F" w14:textId="27B54CAD" w:rsidR="002F0952" w:rsidRPr="003F57A1" w:rsidRDefault="002F0952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Москва</w:t>
            </w:r>
          </w:p>
        </w:tc>
      </w:tr>
      <w:tr w:rsidR="003F57A1" w:rsidRPr="003F57A1" w14:paraId="1455FBDB" w14:textId="6F3CB0C0" w:rsidTr="003F57A1">
        <w:trPr>
          <w:trHeight w:val="120"/>
        </w:trPr>
        <w:tc>
          <w:tcPr>
            <w:tcW w:w="376" w:type="pct"/>
          </w:tcPr>
          <w:p w14:paraId="420E3A69" w14:textId="006A69BB" w:rsidR="006E5F3A" w:rsidRPr="003F57A1" w:rsidRDefault="006E5F3A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D76A2D" w14:textId="0EABE038" w:rsidR="0044290B" w:rsidRPr="003F57A1" w:rsidRDefault="0044290B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Конференция по детской нейрореабилитации из 6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симпозиумов: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46110728" w14:textId="79B26A95" w:rsidR="0044290B" w:rsidRPr="003F57A1" w:rsidRDefault="0044290B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«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Восстановление сознания у детей с последствиями острых приобретенных повреждений мозга – актуальная проблема нейрореабилитации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</w:p>
          <w:p w14:paraId="164C55F6" w14:textId="399D711D" w:rsidR="0044290B" w:rsidRPr="003F57A1" w:rsidRDefault="0044290B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Нейростимуляция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нейромодуляция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 нейрореабилитации детей – Часть 1 </w:t>
            </w:r>
          </w:p>
          <w:p w14:paraId="098A7C56" w14:textId="72C56D84" w:rsidR="0044290B" w:rsidRPr="003F57A1" w:rsidRDefault="008D62E7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3..</w:t>
            </w:r>
            <w:r w:rsidR="0044290B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"</w:t>
            </w:r>
            <w:proofErr w:type="spellStart"/>
            <w:r w:rsidR="0044290B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Нейромодуляция</w:t>
            </w:r>
            <w:proofErr w:type="spellEnd"/>
            <w:r w:rsidR="0044290B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="0044290B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нейростимуляция</w:t>
            </w:r>
            <w:proofErr w:type="spellEnd"/>
            <w:r w:rsidR="0044290B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 нейрореабилитации детей – часть 2 </w:t>
            </w:r>
          </w:p>
          <w:p w14:paraId="003E502A" w14:textId="685987F3" w:rsidR="0044290B" w:rsidRPr="003F57A1" w:rsidRDefault="0044290B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"Технологии физической реабилитации при заболеваниях и травмах нервной системы у детей» </w:t>
            </w:r>
          </w:p>
          <w:p w14:paraId="71961134" w14:textId="4D6826F3" w:rsidR="0044290B" w:rsidRPr="003F57A1" w:rsidRDefault="0044290B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Нейрореабилитация детей со спастическим синдромом. От понимания - к действию. </w:t>
            </w:r>
          </w:p>
          <w:p w14:paraId="7226B154" w14:textId="77777777" w:rsidR="0023407F" w:rsidRDefault="0044290B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="008D62E7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Проблема боли у детей: что необходимо знать реабилитологу</w:t>
            </w:r>
            <w:r w:rsidR="0023407F"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36E3B0FA" w14:textId="78076D47" w:rsidR="006E5F3A" w:rsidRPr="003F57A1" w:rsidRDefault="0023407F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7. 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Симпозиум 3 «Травматический стресс и его последствия для психического развития и здоровья детей, подростков и их родителей»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14:paraId="0BE775C3" w14:textId="77777777" w:rsidR="007D4071" w:rsidRPr="003F57A1" w:rsidRDefault="007D4071" w:rsidP="00A73A21">
            <w:pPr>
              <w:spacing w:after="0" w:line="216" w:lineRule="auto"/>
              <w:ind w:left="-98" w:right="-108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XVI Международный конгресс «Нейрореабилитация-2024» </w:t>
            </w:r>
          </w:p>
          <w:p w14:paraId="580930B3" w14:textId="43C60FF8" w:rsidR="006E5F3A" w:rsidRPr="003F57A1" w:rsidRDefault="006E5F3A" w:rsidP="00A73A21">
            <w:pPr>
              <w:spacing w:after="0" w:line="216" w:lineRule="auto"/>
              <w:ind w:left="-9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CA42DB" w14:textId="7EF8F36D" w:rsidR="007D4071" w:rsidRPr="003F57A1" w:rsidRDefault="007D4071" w:rsidP="008D62E7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Организаторы «Союз реабилитологов России», МЗ РФ</w:t>
            </w:r>
            <w:r w:rsidR="00DA1C7F"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A1C7F" w:rsidRPr="003F57A1">
              <w:rPr>
                <w:rFonts w:ascii="Times New Roman" w:hAnsi="Times New Roman" w:cs="Times New Roman"/>
                <w:sz w:val="20"/>
                <w:szCs w:val="20"/>
              </w:rPr>
              <w:t>соорга</w:t>
            </w:r>
            <w:proofErr w:type="spellEnd"/>
            <w:r w:rsidR="00DA1C7F" w:rsidRPr="003F57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D739AAE" w14:textId="2B05FFAA" w:rsidR="007D4071" w:rsidRPr="003F57A1" w:rsidRDefault="007D4071" w:rsidP="008D62E7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низатор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НИИ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НДХиТ</w:t>
            </w:r>
            <w:proofErr w:type="spellEnd"/>
          </w:p>
          <w:p w14:paraId="739E209C" w14:textId="3607449E" w:rsidR="006E5F3A" w:rsidRPr="003F57A1" w:rsidRDefault="007D4071" w:rsidP="008D62E7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(ответственная за детскую часть</w:t>
            </w:r>
            <w:r w:rsidR="00DA1C7F"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- ч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лен оргкомитета – Валиуллина С.А.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559609" w14:textId="7B47D2F7" w:rsidR="006E5F3A" w:rsidRPr="003F57A1" w:rsidRDefault="007D4071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10-11 июня 2024 года г. Москва</w:t>
            </w:r>
          </w:p>
        </w:tc>
      </w:tr>
      <w:tr w:rsidR="003F57A1" w:rsidRPr="003F57A1" w14:paraId="0257189D" w14:textId="77777777" w:rsidTr="003F57A1">
        <w:trPr>
          <w:trHeight w:val="120"/>
        </w:trPr>
        <w:tc>
          <w:tcPr>
            <w:tcW w:w="376" w:type="pct"/>
          </w:tcPr>
          <w:p w14:paraId="76C03409" w14:textId="77777777" w:rsidR="004B718C" w:rsidRPr="003F57A1" w:rsidRDefault="004B718C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99245F" w14:textId="42B36C51" w:rsidR="002A7F92" w:rsidRPr="003F57A1" w:rsidRDefault="004B718C" w:rsidP="0023407F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Симпозиум «Актуальные вопросы детской курортологии, санаторно-курортного лечения и медицинской реабилитации детей»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14:paraId="3A04E8B9" w14:textId="10320AE9" w:rsidR="004B718C" w:rsidRPr="003F57A1" w:rsidRDefault="004B718C" w:rsidP="00A73A21">
            <w:pPr>
              <w:spacing w:after="0" w:line="216" w:lineRule="auto"/>
              <w:ind w:left="-98" w:right="-108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Всероссийский Форум «Здравница -2024»</w:t>
            </w:r>
            <w:r w:rsidR="00DA1C7F"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73058F62" w14:textId="77777777" w:rsidR="004B718C" w:rsidRPr="003F57A1" w:rsidRDefault="004B718C" w:rsidP="00A73A21">
            <w:pPr>
              <w:spacing w:after="0" w:line="216" w:lineRule="auto"/>
              <w:ind w:left="-98" w:right="-108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14:paraId="7C1527F3" w14:textId="61F5D734" w:rsidR="004B718C" w:rsidRPr="003F57A1" w:rsidRDefault="004B718C" w:rsidP="00A73A21">
            <w:pPr>
              <w:spacing w:after="0" w:line="216" w:lineRule="auto"/>
              <w:ind w:left="-98" w:right="-108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AA9481" w14:textId="01504E3B" w:rsidR="004B718C" w:rsidRPr="003F57A1" w:rsidRDefault="004B718C" w:rsidP="00A73A21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10032F" w14:textId="4E05721E" w:rsidR="004B718C" w:rsidRPr="003F57A1" w:rsidRDefault="00DA1C7F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10-</w:t>
            </w:r>
            <w:r w:rsidR="004B718C"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13 июня - Ярославль</w:t>
            </w:r>
          </w:p>
        </w:tc>
      </w:tr>
      <w:tr w:rsidR="003F57A1" w:rsidRPr="003F57A1" w14:paraId="340C1263" w14:textId="1C699A7C" w:rsidTr="003F57A1">
        <w:trPr>
          <w:trHeight w:val="120"/>
        </w:trPr>
        <w:tc>
          <w:tcPr>
            <w:tcW w:w="376" w:type="pct"/>
          </w:tcPr>
          <w:p w14:paraId="497603CE" w14:textId="33759B4A" w:rsidR="006E5F3A" w:rsidRPr="003F57A1" w:rsidRDefault="006E5F3A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9BD" w14:textId="77777777" w:rsidR="001918B8" w:rsidRPr="003F57A1" w:rsidRDefault="001918B8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 симпозиум «Санаторно-курортные организации в системе детской реабилитации мегаполиса»</w:t>
            </w:r>
          </w:p>
          <w:p w14:paraId="4B9B7524" w14:textId="77777777" w:rsidR="001918B8" w:rsidRPr="003F57A1" w:rsidRDefault="001918B8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 симпозиум «Психолого-педагогические технологии в работе детских санаторно-курортных организаций»</w:t>
            </w:r>
          </w:p>
          <w:p w14:paraId="4F7CCFD3" w14:textId="25E9C9BC" w:rsidR="006E5F3A" w:rsidRPr="003F57A1" w:rsidRDefault="001918B8" w:rsidP="00A73A21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симпозиум «Современные технологии в санаторно-курортном лечении детей»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774C052" w14:textId="656C2BDA" w:rsidR="004B718C" w:rsidRPr="003F57A1" w:rsidRDefault="004B718C" w:rsidP="00A73A21">
            <w:pPr>
              <w:spacing w:after="0" w:line="216" w:lineRule="auto"/>
              <w:ind w:left="-98" w:right="-108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XXII Международный конгресс «Реабилитация и санаторно-курортное лечение 2024» Россия. </w:t>
            </w:r>
          </w:p>
          <w:p w14:paraId="023DB144" w14:textId="7E38BB06" w:rsidR="006E5F3A" w:rsidRPr="003F57A1" w:rsidRDefault="006E5F3A" w:rsidP="00A73A21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D52C7" w14:textId="7663F6F4" w:rsidR="004B718C" w:rsidRPr="003F57A1" w:rsidRDefault="004B718C" w:rsidP="003E779F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Организаторы «Союз реабилитологов России», МЗ РФ</w:t>
            </w:r>
            <w:r w:rsidR="00DA1C7F" w:rsidRPr="003F57A1">
              <w:rPr>
                <w:rFonts w:ascii="Times New Roman" w:hAnsi="Times New Roman" w:cs="Times New Roman"/>
                <w:sz w:val="20"/>
                <w:szCs w:val="20"/>
              </w:rPr>
              <w:t>, соорга</w:t>
            </w:r>
            <w:r w:rsidR="003E779F" w:rsidRPr="003F57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изатор НИИ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НДХиТ</w:t>
            </w:r>
            <w:proofErr w:type="spellEnd"/>
          </w:p>
          <w:p w14:paraId="13C6287D" w14:textId="7CAD772D" w:rsidR="006E5F3A" w:rsidRPr="003F57A1" w:rsidRDefault="004B718C" w:rsidP="00A73A21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Член оргкомитета – Валиуллина С.А. (ответственная за детскую часть)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837E7" w14:textId="1BC5A4B3" w:rsidR="006E5F3A" w:rsidRPr="003F57A1" w:rsidRDefault="004B718C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2-3 сентября. Москва</w:t>
            </w:r>
            <w:r w:rsidR="00DA1C7F" w:rsidRPr="003F57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1C7F"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Центр международной торговли, г. Москва, Краснопресненская набережная, 12</w:t>
            </w:r>
          </w:p>
        </w:tc>
      </w:tr>
      <w:tr w:rsidR="003F57A1" w:rsidRPr="003F57A1" w14:paraId="654DF46B" w14:textId="77777777" w:rsidTr="003F57A1">
        <w:trPr>
          <w:trHeight w:val="120"/>
        </w:trPr>
        <w:tc>
          <w:tcPr>
            <w:tcW w:w="376" w:type="pct"/>
          </w:tcPr>
          <w:p w14:paraId="0DED16F7" w14:textId="77777777" w:rsidR="004B718C" w:rsidRPr="003F57A1" w:rsidRDefault="004B718C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A2FAF" w14:textId="63571141" w:rsidR="001918B8" w:rsidRPr="003F57A1" w:rsidRDefault="001918B8" w:rsidP="00A73A21">
            <w:pPr>
              <w:pStyle w:val="a9"/>
              <w:numPr>
                <w:ilvl w:val="0"/>
                <w:numId w:val="13"/>
              </w:numPr>
              <w:tabs>
                <w:tab w:val="left" w:pos="-100"/>
              </w:tabs>
              <w:spacing w:after="0" w:line="216" w:lineRule="auto"/>
              <w:ind w:left="-100" w:right="-111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1</w:t>
            </w:r>
            <w:r w:rsidRPr="003F57A1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Прогресс-семинар «ДЕТИ С ОРФАННЫМИ БОЛЕЗНЯМИ ─ БОЛЬШОЙ БЛОК РАБОТЫ ПЕДИАТРА!» 2 симпозиума</w:t>
            </w:r>
          </w:p>
          <w:p w14:paraId="3DB3FF00" w14:textId="2F7BB800" w:rsidR="001918B8" w:rsidRPr="003F57A1" w:rsidRDefault="001918B8" w:rsidP="00A73A21">
            <w:pPr>
              <w:pStyle w:val="a9"/>
              <w:numPr>
                <w:ilvl w:val="0"/>
                <w:numId w:val="13"/>
              </w:numPr>
              <w:tabs>
                <w:tab w:val="left" w:pos="-100"/>
              </w:tabs>
              <w:spacing w:after="0" w:line="216" w:lineRule="auto"/>
              <w:ind w:left="-100" w:right="-111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>2</w:t>
            </w:r>
            <w:r w:rsidRPr="003F57A1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Прогресс-семинар. «ПЕРВЫЕ 1000 ДНЕЙ – ФУНДАМЕНТ ЗДОРОВОГО ДОЛГОЖИТЕЛЬСТВА»</w:t>
            </w:r>
          </w:p>
          <w:p w14:paraId="3D4A8635" w14:textId="643D14C8" w:rsidR="001918B8" w:rsidRPr="003F57A1" w:rsidRDefault="001918B8" w:rsidP="00A73A21">
            <w:pPr>
              <w:pStyle w:val="a9"/>
              <w:numPr>
                <w:ilvl w:val="0"/>
                <w:numId w:val="13"/>
              </w:numPr>
              <w:tabs>
                <w:tab w:val="left" w:pos="-100"/>
              </w:tabs>
              <w:spacing w:after="0" w:line="216" w:lineRule="auto"/>
              <w:ind w:left="-100" w:right="-111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3</w:t>
            </w:r>
            <w:r w:rsidRPr="003F57A1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Секционное заседание </w:t>
            </w:r>
          </w:p>
          <w:p w14:paraId="6F0B659C" w14:textId="77777777" w:rsidR="001918B8" w:rsidRPr="003F57A1" w:rsidRDefault="001918B8" w:rsidP="00A73A21">
            <w:pPr>
              <w:pStyle w:val="a9"/>
              <w:numPr>
                <w:ilvl w:val="0"/>
                <w:numId w:val="13"/>
              </w:numPr>
              <w:tabs>
                <w:tab w:val="left" w:pos="-100"/>
              </w:tabs>
              <w:spacing w:after="0" w:line="216" w:lineRule="auto"/>
              <w:ind w:left="-100" w:right="-111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ТРИАДА «ПЕДИАТР–РОДИТЕЛЬ–РЕБЁНОК». СЕКРЕТЫ ЭФФЕКТИВНОЙ КОММУНИКАЦИИ В ПЕДИАТРИИ </w:t>
            </w:r>
          </w:p>
          <w:p w14:paraId="23460104" w14:textId="2ADA0C1B" w:rsidR="001918B8" w:rsidRPr="003F57A1" w:rsidRDefault="001918B8" w:rsidP="00A73A21">
            <w:pPr>
              <w:pStyle w:val="a9"/>
              <w:numPr>
                <w:ilvl w:val="0"/>
                <w:numId w:val="13"/>
              </w:numPr>
              <w:tabs>
                <w:tab w:val="left" w:pos="-100"/>
              </w:tabs>
              <w:spacing w:after="0" w:line="216" w:lineRule="auto"/>
              <w:ind w:left="-100" w:right="-111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4</w:t>
            </w:r>
            <w:r w:rsidRPr="003F57A1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. </w:t>
            </w: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Секционное заседание </w:t>
            </w:r>
          </w:p>
          <w:p w14:paraId="4FA1CD4B" w14:textId="77777777" w:rsidR="001918B8" w:rsidRPr="003F57A1" w:rsidRDefault="001918B8" w:rsidP="00A73A21">
            <w:pPr>
              <w:pStyle w:val="a9"/>
              <w:numPr>
                <w:ilvl w:val="0"/>
                <w:numId w:val="13"/>
              </w:numPr>
              <w:tabs>
                <w:tab w:val="left" w:pos="-100"/>
              </w:tabs>
              <w:spacing w:after="0" w:line="216" w:lineRule="auto"/>
              <w:ind w:left="-100" w:right="-111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«Социально-значимые заболевания – как профилактировать детскую инвалидность»</w:t>
            </w:r>
          </w:p>
          <w:p w14:paraId="5B96C6F6" w14:textId="23E7B7F0" w:rsidR="004B718C" w:rsidRPr="003F57A1" w:rsidRDefault="001918B8" w:rsidP="00A73A21">
            <w:pPr>
              <w:tabs>
                <w:tab w:val="left" w:pos="-100"/>
              </w:tabs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5</w:t>
            </w:r>
            <w:r w:rsidRPr="003F57A1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.</w:t>
            </w:r>
            <w:r w:rsidR="003E779F" w:rsidRPr="003F57A1">
              <w:rPr>
                <w:rStyle w:val="ac"/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Панельная дискуссия. МНОГОДЕТНОЕ ЗАВТРА – ДОСТИЖЕНИЯ И ВЫЗОВЫ СЕГОДНЯ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25BC547" w14:textId="7405F728" w:rsidR="004B718C" w:rsidRPr="003F57A1" w:rsidRDefault="001918B8" w:rsidP="00A73A21">
            <w:pPr>
              <w:spacing w:after="0" w:line="216" w:lineRule="auto"/>
              <w:ind w:left="-98" w:right="-108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 xml:space="preserve">XV Общероссийская конференция «FLORES VITAE. </w:t>
            </w:r>
            <w:proofErr w:type="spellStart"/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Контраверсии</w:t>
            </w:r>
            <w:proofErr w:type="spellEnd"/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 xml:space="preserve">неонатальной медицины и педиатрии» 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BFC93" w14:textId="1303DAA2" w:rsidR="004B718C" w:rsidRPr="003F57A1" w:rsidRDefault="001918B8" w:rsidP="003E779F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Главный внештатный детский специалист по медицинской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реаби-литации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санаторно-курортному лечению ДЗМ, отдел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реабили-тации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ГБУЗ «НИИ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DB675" w14:textId="77777777" w:rsidR="00F60AD9" w:rsidRPr="003F57A1" w:rsidRDefault="004B718C" w:rsidP="00A73A21">
            <w:pPr>
              <w:spacing w:after="0" w:line="216" w:lineRule="auto"/>
              <w:ind w:right="-105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lastRenderedPageBreak/>
              <w:t>Сочи</w:t>
            </w:r>
          </w:p>
          <w:p w14:paraId="0A3EBCBB" w14:textId="77777777" w:rsidR="00F60AD9" w:rsidRPr="003F57A1" w:rsidRDefault="004B718C" w:rsidP="00A73A21">
            <w:pPr>
              <w:spacing w:after="0" w:line="216" w:lineRule="auto"/>
              <w:ind w:right="-105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 xml:space="preserve"> 6-9 </w:t>
            </w:r>
          </w:p>
          <w:p w14:paraId="42056DB1" w14:textId="5F1D8330" w:rsidR="004B718C" w:rsidRPr="003F57A1" w:rsidRDefault="004B718C" w:rsidP="00A73A21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сентября</w:t>
            </w: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 xml:space="preserve"> 2024 </w:t>
            </w: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года</w:t>
            </w: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(</w:t>
            </w:r>
            <w:proofErr w:type="spellStart"/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StatusPraesens</w:t>
            </w:r>
            <w:proofErr w:type="spellEnd"/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profmedia</w:t>
            </w:r>
            <w:proofErr w:type="spellEnd"/>
            <w:r w:rsidRPr="003F57A1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)</w:t>
            </w:r>
          </w:p>
        </w:tc>
      </w:tr>
      <w:tr w:rsidR="00F60AD9" w:rsidRPr="003F57A1" w14:paraId="1D9604AC" w14:textId="77777777" w:rsidTr="003F57A1">
        <w:trPr>
          <w:trHeight w:val="120"/>
        </w:trPr>
        <w:tc>
          <w:tcPr>
            <w:tcW w:w="376" w:type="pct"/>
          </w:tcPr>
          <w:p w14:paraId="2A4A87B4" w14:textId="77777777" w:rsidR="00F60AD9" w:rsidRPr="003F57A1" w:rsidRDefault="00F60AD9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</w:tcPr>
          <w:p w14:paraId="27AFA17B" w14:textId="3E006976" w:rsidR="00F60AD9" w:rsidRPr="003F57A1" w:rsidRDefault="00F60AD9" w:rsidP="00F60AD9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  <w:lang w:eastAsia="zh-CN" w:bidi="ar"/>
              </w:rPr>
            </w:pPr>
            <w:r w:rsidRPr="003F57A1">
              <w:rPr>
                <w:bCs/>
                <w:color w:val="000000"/>
                <w:sz w:val="20"/>
                <w:szCs w:val="20"/>
                <w:lang w:eastAsia="zh-CN" w:bidi="ar"/>
              </w:rPr>
              <w:t xml:space="preserve">Симпозиум </w:t>
            </w:r>
            <w:r w:rsidRPr="003F57A1">
              <w:rPr>
                <w:bCs/>
                <w:color w:val="000000"/>
                <w:sz w:val="20"/>
                <w:szCs w:val="20"/>
                <w:lang w:eastAsia="zh-CN" w:bidi="ar"/>
              </w:rPr>
              <w:t>«</w:t>
            </w:r>
            <w:r w:rsidRPr="003F57A1">
              <w:rPr>
                <w:bCs/>
                <w:sz w:val="20"/>
                <w:szCs w:val="20"/>
              </w:rPr>
              <w:t>РЕАБИЛИТАЦИЯ ДЕТЕЙ С ТЯЖЕЛОЙ МИННО-ВЗРЫВНОЙ ТРАВМОЙ»</w:t>
            </w:r>
            <w:r w:rsidRPr="003F57A1">
              <w:rPr>
                <w:bCs/>
                <w:color w:val="000000"/>
                <w:sz w:val="20"/>
                <w:szCs w:val="20"/>
                <w:lang w:eastAsia="zh-CN" w:bidi="ar"/>
              </w:rPr>
              <w:t xml:space="preserve"> 3 симпозиума:</w:t>
            </w:r>
          </w:p>
          <w:p w14:paraId="0844D817" w14:textId="77777777" w:rsidR="00F60AD9" w:rsidRPr="003F57A1" w:rsidRDefault="00F60AD9" w:rsidP="00F60AD9">
            <w:pPr>
              <w:pStyle w:val="a9"/>
              <w:numPr>
                <w:ilvl w:val="0"/>
                <w:numId w:val="13"/>
              </w:numPr>
              <w:tabs>
                <w:tab w:val="left" w:pos="-100"/>
              </w:tabs>
              <w:spacing w:after="0" w:line="216" w:lineRule="auto"/>
              <w:ind w:left="-100" w:right="-111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12" w:type="pct"/>
          </w:tcPr>
          <w:p w14:paraId="5422A536" w14:textId="77333E1D" w:rsidR="00F60AD9" w:rsidRPr="003F57A1" w:rsidRDefault="00F60AD9" w:rsidP="00F60AD9">
            <w:pPr>
              <w:spacing w:after="0" w:line="216" w:lineRule="auto"/>
              <w:ind w:left="-98" w:right="-108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hyperlink r:id="rId8" w:tooltip="Перейти на страницу конференции" w:history="1">
              <w:r w:rsidRPr="003F57A1">
                <w:rPr>
                  <w:rStyle w:val="a8"/>
                  <w:rFonts w:ascii="Times New Roman" w:eastAsia="MS Mincho" w:hAnsi="Times New Roman" w:cs="Times New Roman"/>
                  <w:bCs/>
                  <w:color w:val="000000"/>
                  <w:sz w:val="20"/>
                  <w:szCs w:val="20"/>
                </w:rPr>
                <w:t>VII МЕЖДУНАРОДНЫЙ РЕАБИЛИТАЦИОННЫЙ ФОРУМ, конгресс «Реабилитация - XXI век: традиции и инновации»</w:t>
              </w:r>
            </w:hyperlink>
            <w:r w:rsidRPr="003F5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8E950" w14:textId="24855766" w:rsidR="00F60AD9" w:rsidRPr="003F57A1" w:rsidRDefault="00F60AD9" w:rsidP="00F60AD9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Главный внештатный детский специалист по медицинской реабилитации 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санаорно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-курортному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лече-нию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ДЗМ, отдел реабилитации ГБУЗ «НИИ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B7861" w14:textId="03E2D779" w:rsidR="00F60AD9" w:rsidRPr="003F57A1" w:rsidRDefault="00F60AD9" w:rsidP="00F60AD9">
            <w:pPr>
              <w:spacing w:after="0" w:line="216" w:lineRule="auto"/>
              <w:ind w:right="-105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F5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Санкт-Петербург, Russia, 24-26 сентября 2024</w:t>
            </w:r>
          </w:p>
        </w:tc>
      </w:tr>
      <w:tr w:rsidR="003F57A1" w:rsidRPr="003F57A1" w14:paraId="3E08445E" w14:textId="45655CE1" w:rsidTr="003F57A1">
        <w:trPr>
          <w:trHeight w:val="120"/>
        </w:trPr>
        <w:tc>
          <w:tcPr>
            <w:tcW w:w="376" w:type="pct"/>
          </w:tcPr>
          <w:p w14:paraId="2E4DAB2F" w14:textId="5E4684A4" w:rsidR="00F60AD9" w:rsidRPr="003F57A1" w:rsidRDefault="00F60AD9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0496F4" w14:textId="2877BFBA" w:rsidR="00F60AD9" w:rsidRPr="003F57A1" w:rsidRDefault="00F60AD9" w:rsidP="00F60AD9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рамках конгресса организованы и проведены три симпозиума по детской реабилитации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384146A" w14:textId="15031A64" w:rsidR="00F60AD9" w:rsidRPr="003F57A1" w:rsidRDefault="00F60AD9" w:rsidP="00F60AD9">
            <w:pPr>
              <w:spacing w:after="60" w:line="216" w:lineRule="auto"/>
              <w:ind w:left="-102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Симпозиум 1 «Современные подходы в диагностике, лечении и реабилитации детей с тяжелыми острыми повреждениями мозга – что надо знать педиатру» </w:t>
            </w:r>
          </w:p>
          <w:p w14:paraId="3246D6C5" w14:textId="33181D4F" w:rsidR="00F60AD9" w:rsidRPr="003F57A1" w:rsidRDefault="00F60AD9" w:rsidP="00F60AD9">
            <w:pPr>
              <w:spacing w:after="60" w:line="216" w:lineRule="auto"/>
              <w:ind w:left="-102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Симпозиум 2«Санаторно-курортные организации в системе медицинской реабилитации детей в мегаполисе» </w:t>
            </w:r>
          </w:p>
          <w:p w14:paraId="74ACEE2E" w14:textId="2656BEA0" w:rsidR="00F60AD9" w:rsidRPr="003F57A1" w:rsidRDefault="00F60AD9" w:rsidP="00F60AD9">
            <w:pPr>
              <w:spacing w:after="60" w:line="216" w:lineRule="auto"/>
              <w:ind w:left="-10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Симпозиум 3 «Реабилитация детей с сердечно-сосудистой патологией» </w:t>
            </w:r>
          </w:p>
        </w:tc>
        <w:tc>
          <w:tcPr>
            <w:tcW w:w="12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73C6EE75" w14:textId="77777777" w:rsidR="00F60AD9" w:rsidRPr="003F57A1" w:rsidRDefault="00F60AD9" w:rsidP="00F60AD9">
            <w:pPr>
              <w:spacing w:after="0" w:line="216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 Юбилейный Московский </w:t>
            </w:r>
          </w:p>
          <w:p w14:paraId="0BFD19EE" w14:textId="7B43D172" w:rsidR="00F60AD9" w:rsidRPr="003F57A1" w:rsidRDefault="00F60AD9" w:rsidP="00F60AD9">
            <w:pPr>
              <w:spacing w:after="0" w:line="216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съезд педиатров с межрегиональным и международным участием «Трудный диагноз в педиатрии»</w:t>
            </w:r>
          </w:p>
          <w:p w14:paraId="159E9449" w14:textId="77777777" w:rsidR="00F60AD9" w:rsidRPr="003F57A1" w:rsidRDefault="00F60AD9" w:rsidP="00F60AD9">
            <w:pPr>
              <w:spacing w:after="0" w:line="216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AB6E83" w14:textId="77777777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3A5F30" w14:textId="6783E53E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FE61F3" w14:textId="62AECBAB" w:rsidR="00F60AD9" w:rsidRPr="003F57A1" w:rsidRDefault="00F60AD9" w:rsidP="00F60AD9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Организаторы: ДЗМ, ДГКБ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им.Башляевой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НИИ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организатор симпозиумов по реабилитации Валиуллина С.А.</w:t>
            </w:r>
          </w:p>
          <w:p w14:paraId="3F626D4F" w14:textId="32A90AD5" w:rsidR="00F60AD9" w:rsidRPr="003F57A1" w:rsidRDefault="00F60AD9" w:rsidP="00F60AD9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8B5556" w14:textId="58EF3A61" w:rsidR="00F60AD9" w:rsidRPr="003F57A1" w:rsidRDefault="00F60AD9" w:rsidP="00F60AD9">
            <w:pPr>
              <w:spacing w:after="0" w:line="216" w:lineRule="auto"/>
              <w:ind w:righ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8-10 октября, Москва </w:t>
            </w:r>
            <w:hyperlink r:id="rId9" w:history="1">
              <w:r w:rsidRPr="003F57A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https://pediatr-mos.ru/event/</w:t>
              </w:r>
            </w:hyperlink>
          </w:p>
          <w:p w14:paraId="5CA8F3E9" w14:textId="2A2ED958" w:rsidR="00F60AD9" w:rsidRPr="003F57A1" w:rsidRDefault="00F60AD9" w:rsidP="00F60AD9">
            <w:pPr>
              <w:spacing w:after="0" w:line="216" w:lineRule="auto"/>
              <w:ind w:right="-10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x-moskovskiy-gorodskoy-sezd-pediatrov-s-mezhregionalnym-i-mezhdunarodnym-uchastiem-trudnyy-diagnoz </w:t>
            </w:r>
          </w:p>
        </w:tc>
      </w:tr>
      <w:tr w:rsidR="003F57A1" w:rsidRPr="003F57A1" w14:paraId="145B320E" w14:textId="58A2191F" w:rsidTr="003F57A1">
        <w:trPr>
          <w:trHeight w:val="120"/>
        </w:trPr>
        <w:tc>
          <w:tcPr>
            <w:tcW w:w="376" w:type="pct"/>
          </w:tcPr>
          <w:p w14:paraId="63AB7637" w14:textId="1619DE88" w:rsidR="00F60AD9" w:rsidRPr="003F57A1" w:rsidRDefault="00F60AD9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F7AE" w14:textId="372ECA3D" w:rsidR="00F60AD9" w:rsidRPr="003F57A1" w:rsidRDefault="00F60AD9" w:rsidP="00F60AD9">
            <w:pPr>
              <w:tabs>
                <w:tab w:val="left" w:pos="286"/>
              </w:tabs>
              <w:spacing w:after="0" w:line="216" w:lineRule="auto"/>
              <w:ind w:left="-100" w:right="-111" w:firstLine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 рамках конгресса -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симпозиумов</w:t>
            </w:r>
          </w:p>
          <w:p w14:paraId="4F4B4754" w14:textId="19F36574" w:rsidR="00F60AD9" w:rsidRPr="003F57A1" w:rsidRDefault="00F60AD9" w:rsidP="00F60AD9">
            <w:pPr>
              <w:pStyle w:val="a9"/>
              <w:numPr>
                <w:ilvl w:val="0"/>
                <w:numId w:val="14"/>
              </w:numPr>
              <w:tabs>
                <w:tab w:val="left" w:pos="286"/>
              </w:tabs>
              <w:spacing w:after="0" w:line="216" w:lineRule="auto"/>
              <w:ind w:left="-100" w:right="-111" w:firstLine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сознания у детей с последствиями острых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приобретённых повреждений мозга — актуальная проблема нейрореабилитации</w:t>
            </w:r>
          </w:p>
          <w:p w14:paraId="2D50AA44" w14:textId="191162C6" w:rsidR="00F60AD9" w:rsidRPr="003F57A1" w:rsidRDefault="00F60AD9" w:rsidP="00F60AD9">
            <w:pPr>
              <w:pStyle w:val="a9"/>
              <w:numPr>
                <w:ilvl w:val="0"/>
                <w:numId w:val="14"/>
              </w:numPr>
              <w:tabs>
                <w:tab w:val="left" w:pos="286"/>
              </w:tabs>
              <w:spacing w:after="0" w:line="216" w:lineRule="auto"/>
              <w:ind w:left="-100" w:right="-111" w:firstLine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Прогноз восстановления поврежденного мозга – от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нейровизуализации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нейрореабилитации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B9BD62" w14:textId="68863AD4" w:rsidR="00F60AD9" w:rsidRPr="003F57A1" w:rsidRDefault="00F60AD9" w:rsidP="00F60AD9">
            <w:pPr>
              <w:pStyle w:val="a9"/>
              <w:numPr>
                <w:ilvl w:val="0"/>
                <w:numId w:val="14"/>
              </w:numPr>
              <w:tabs>
                <w:tab w:val="left" w:pos="286"/>
              </w:tabs>
              <w:spacing w:after="0" w:line="216" w:lineRule="auto"/>
              <w:ind w:left="-100" w:right="-111" w:firstLine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Боль у детей с острыми приобретенными повреждениями и заболеваниями: что необходимо знать при реабилитации</w:t>
            </w:r>
          </w:p>
          <w:p w14:paraId="1CACDF93" w14:textId="008BB31B" w:rsidR="00F60AD9" w:rsidRPr="003F57A1" w:rsidRDefault="00F60AD9" w:rsidP="00F60AD9">
            <w:pPr>
              <w:pStyle w:val="a9"/>
              <w:numPr>
                <w:ilvl w:val="0"/>
                <w:numId w:val="14"/>
              </w:numPr>
              <w:tabs>
                <w:tab w:val="left" w:pos="286"/>
              </w:tabs>
              <w:spacing w:after="0" w:line="216" w:lineRule="auto"/>
              <w:ind w:left="-100" w:right="-111" w:firstLine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Системный подход в реабилитации детей с минно- взрывной травмой</w:t>
            </w:r>
          </w:p>
          <w:p w14:paraId="3F922167" w14:textId="043A6542" w:rsidR="00F60AD9" w:rsidRPr="003F57A1" w:rsidRDefault="00F60AD9" w:rsidP="00F60AD9">
            <w:pPr>
              <w:pStyle w:val="a9"/>
              <w:numPr>
                <w:ilvl w:val="0"/>
                <w:numId w:val="14"/>
              </w:numPr>
              <w:tabs>
                <w:tab w:val="left" w:pos="286"/>
              </w:tabs>
              <w:spacing w:after="0" w:line="216" w:lineRule="auto"/>
              <w:ind w:left="-100" w:right="-111" w:firstLine="1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 детей с сердечно-сосудистой патологией – в чём особенности?</w:t>
            </w:r>
          </w:p>
          <w:p w14:paraId="43E310DE" w14:textId="751283B1" w:rsidR="00F60AD9" w:rsidRPr="003F57A1" w:rsidRDefault="00F60AD9" w:rsidP="00F60AD9">
            <w:pPr>
              <w:pStyle w:val="a9"/>
              <w:numPr>
                <w:ilvl w:val="0"/>
                <w:numId w:val="14"/>
              </w:numPr>
              <w:tabs>
                <w:tab w:val="left" w:pos="286"/>
              </w:tabs>
              <w:spacing w:after="0" w:line="216" w:lineRule="auto"/>
              <w:ind w:left="-100" w:right="-111" w:firstLine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Саркопения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у детей после тяжелых острых повреждениях и заболеваниях – миф или реальность?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45C0" w14:textId="1E6F2EC6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VIII Российский конгресс «Физическая и реабилитационная медицина </w:t>
            </w:r>
          </w:p>
          <w:p w14:paraId="790AFC45" w14:textId="69F4AF9A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30EA" w14:textId="5921EB83" w:rsidR="00F60AD9" w:rsidRPr="003F57A1" w:rsidRDefault="00F60AD9" w:rsidP="00F60AD9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Организаторы «Союз реабилитологов России», МЗ РФ Соорганизатор НИИ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НДХиТ</w:t>
            </w:r>
            <w:proofErr w:type="spellEnd"/>
          </w:p>
          <w:p w14:paraId="7FD759B8" w14:textId="77777777" w:rsidR="00F60AD9" w:rsidRPr="003F57A1" w:rsidRDefault="00F60AD9" w:rsidP="00F60AD9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7CEB49" w14:textId="0399EA73" w:rsidR="00F60AD9" w:rsidRPr="003F57A1" w:rsidRDefault="00F60AD9" w:rsidP="00F60AD9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 оргкомитета – Валиуллина С.А. (ответственная за детскую часть)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4D007" w14:textId="72095B13" w:rsidR="00F60AD9" w:rsidRPr="003F57A1" w:rsidRDefault="00F60AD9" w:rsidP="00F60AD9">
            <w:pPr>
              <w:spacing w:after="0" w:line="216" w:lineRule="auto"/>
              <w:ind w:left="-104" w:right="-10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16-17.12.2024, Москва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https://docs.google.com/viewerng/viewer?url=https://frmcongress.ru/libs/files/programma_frm_2024.pdf</w:t>
            </w:r>
          </w:p>
          <w:p w14:paraId="5DAA8E2E" w14:textId="79BD6645" w:rsidR="00F60AD9" w:rsidRPr="003F57A1" w:rsidRDefault="00F60AD9" w:rsidP="00F60AD9">
            <w:pPr>
              <w:spacing w:after="0" w:line="216" w:lineRule="auto"/>
              <w:ind w:right="-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7A1" w:rsidRPr="003F57A1" w14:paraId="07FF5DBD" w14:textId="77777777" w:rsidTr="003F57A1">
        <w:trPr>
          <w:trHeight w:val="120"/>
        </w:trPr>
        <w:tc>
          <w:tcPr>
            <w:tcW w:w="376" w:type="pct"/>
          </w:tcPr>
          <w:p w14:paraId="23DDD364" w14:textId="77777777" w:rsidR="00F60AD9" w:rsidRPr="003F57A1" w:rsidRDefault="00F60AD9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0095" w14:textId="44EB86ED" w:rsidR="00F60AD9" w:rsidRPr="003F57A1" w:rsidRDefault="00F60AD9" w:rsidP="00F60AD9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Симпозиум «Особенности лечения и реабилитации детей с минно-взрывной травмой - что необходимо знать</w:t>
            </w:r>
          </w:p>
          <w:p w14:paraId="10036DBC" w14:textId="304AEE1B" w:rsidR="00F60AD9" w:rsidRPr="003F57A1" w:rsidRDefault="00F60AD9" w:rsidP="00F60AD9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86EE" w14:textId="18F54888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III международный научно-практический Форум «ОГНЕСТРЕЛЬНАЯ РАНА. ХИРУРГИЯ ПОВРЕЖДЕНИЙ»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D28" w14:textId="643E6535" w:rsidR="00F60AD9" w:rsidRPr="003F57A1" w:rsidRDefault="00F60AD9" w:rsidP="00F60AD9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внештатный детский специалист по медицинской реабилитации и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санатоно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-курортному лече-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ДЗМ, отдел реабилитации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сотрудники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ГБУЗ «НИИ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0BBBE" w14:textId="1197B02C" w:rsidR="00F60AD9" w:rsidRPr="003F57A1" w:rsidRDefault="00F60AD9" w:rsidP="00F60AD9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21-22.11.2024.</w:t>
            </w:r>
          </w:p>
        </w:tc>
      </w:tr>
      <w:tr w:rsidR="003F57A1" w:rsidRPr="003F57A1" w14:paraId="4A4365FE" w14:textId="77777777" w:rsidTr="003F57A1">
        <w:trPr>
          <w:trHeight w:val="120"/>
        </w:trPr>
        <w:tc>
          <w:tcPr>
            <w:tcW w:w="376" w:type="pct"/>
          </w:tcPr>
          <w:p w14:paraId="3E3D4AAC" w14:textId="77777777" w:rsidR="00F60AD9" w:rsidRPr="003F57A1" w:rsidRDefault="00F60AD9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CEF2" w14:textId="02CB3BAE" w:rsidR="00F60AD9" w:rsidRPr="003F57A1" w:rsidRDefault="00F60AD9" w:rsidP="00F60AD9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Симпозиум «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Современные подходы в диагностике и лечении острых повреждений мозга – что надо знать педиатру и детскому хирургу»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66756F" w14:textId="0EC645A2" w:rsidR="00F60AD9" w:rsidRPr="003F57A1" w:rsidRDefault="00F60AD9" w:rsidP="00F60AD9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1212" w14:textId="2CC9D912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XXIII Российский Конгресс «Инновационные технологии в педиатрии и детской хирургии». Конгресс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им.Ю.Е.Вельтищева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01D8" w14:textId="3A633D49" w:rsidR="00F60AD9" w:rsidRPr="003F57A1" w:rsidRDefault="00F60AD9" w:rsidP="00F60AD9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внештатный детский специалист по медицинской реабилитации и санато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но-курортному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лече-нию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ДЗМ, отдел реабилитации, сотрудники ГБУЗ «НИИ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105B" w14:textId="77777777" w:rsidR="00F60AD9" w:rsidRPr="003F57A1" w:rsidRDefault="00F60AD9" w:rsidP="00F60AD9">
            <w:pPr>
              <w:spacing w:after="0" w:line="216" w:lineRule="auto"/>
              <w:ind w:left="-109"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23-25 </w:t>
            </w:r>
          </w:p>
          <w:p w14:paraId="61C4D307" w14:textId="00E46B89" w:rsidR="00F60AD9" w:rsidRPr="003F57A1" w:rsidRDefault="00F60AD9" w:rsidP="00F60AD9">
            <w:pPr>
              <w:spacing w:after="0" w:line="216" w:lineRule="auto"/>
              <w:ind w:left="-109"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октября 2024 г. </w:t>
            </w:r>
          </w:p>
          <w:p w14:paraId="1521BC59" w14:textId="56E095EC" w:rsidR="00F60AD9" w:rsidRPr="003F57A1" w:rsidRDefault="00F60AD9" w:rsidP="00F60AD9">
            <w:pPr>
              <w:spacing w:after="0" w:line="216" w:lineRule="auto"/>
              <w:ind w:left="-109"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Отель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Холидей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Инн Москва Сокольники, г. Москва, ул. Руса-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ковская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д. 24 https://congress.pedklin.ru/</w:t>
            </w:r>
          </w:p>
        </w:tc>
      </w:tr>
      <w:tr w:rsidR="003F57A1" w:rsidRPr="003F57A1" w14:paraId="2AD65C2D" w14:textId="77777777" w:rsidTr="003F57A1">
        <w:trPr>
          <w:trHeight w:val="120"/>
        </w:trPr>
        <w:tc>
          <w:tcPr>
            <w:tcW w:w="376" w:type="pct"/>
          </w:tcPr>
          <w:p w14:paraId="3B050A23" w14:textId="77777777" w:rsidR="00F60AD9" w:rsidRPr="003F57A1" w:rsidRDefault="00F60AD9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9BCC" w14:textId="6DA476D5" w:rsidR="00F60AD9" w:rsidRPr="003F57A1" w:rsidRDefault="00F60AD9" w:rsidP="00F60AD9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Сессия «Доказательная физическая и реабилитационная медицина» </w:t>
            </w:r>
          </w:p>
          <w:p w14:paraId="4B62A8CC" w14:textId="01178250" w:rsidR="00F60AD9" w:rsidRPr="003F57A1" w:rsidRDefault="00F60AD9" w:rsidP="00F60AD9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A199" w14:textId="7329DAE4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 Форум «Медицинская реабилитация и санаторно-курортное лечение: от науки до практики» </w:t>
            </w:r>
          </w:p>
          <w:p w14:paraId="22F269E9" w14:textId="77777777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D447" w14:textId="41695A37" w:rsidR="00F60AD9" w:rsidRPr="003F57A1" w:rsidRDefault="00F60AD9" w:rsidP="00F60AD9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ФМБА, 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внештатный </w:t>
            </w:r>
            <w:proofErr w:type="spellStart"/>
            <w:proofErr w:type="gram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</w:t>
            </w:r>
            <w:proofErr w:type="gram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специалист по медицинской реабилитации и санаторно-курортному лечению ДЗМ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D9051" w14:textId="27BF55EA" w:rsidR="00F60AD9" w:rsidRPr="003F57A1" w:rsidRDefault="00F60AD9" w:rsidP="00F60AD9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3-4 декабря, г. Москва</w:t>
            </w:r>
          </w:p>
        </w:tc>
      </w:tr>
      <w:tr w:rsidR="003F57A1" w:rsidRPr="003F57A1" w14:paraId="788B3861" w14:textId="731D6555" w:rsidTr="003F57A1">
        <w:trPr>
          <w:trHeight w:val="120"/>
        </w:trPr>
        <w:tc>
          <w:tcPr>
            <w:tcW w:w="376" w:type="pct"/>
          </w:tcPr>
          <w:p w14:paraId="7E000E9A" w14:textId="7A7871CE" w:rsidR="00F60AD9" w:rsidRPr="003F57A1" w:rsidRDefault="00F60AD9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9F8E" w14:textId="77777777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Симпозиумы:</w:t>
            </w:r>
          </w:p>
          <w:p w14:paraId="39A2973F" w14:textId="77777777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симпозиума по детской мультидисциплинарной реабилитации  </w:t>
            </w:r>
          </w:p>
          <w:p w14:paraId="191BEB4C" w14:textId="19ADBFC5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Симпозиум - ДЕТСКАЯ ХИРУРГИЯ, ТРАВМАТОЛОГИЯ   ОБРАЗОВАТЕЛЬНЫЙ ДИСКУРС СОВРЕМЕННОЙ РЕАБИ-ЛИТАЦИИ ДЕТЕЙ   </w:t>
            </w:r>
          </w:p>
          <w:p w14:paraId="3CB1A4C8" w14:textId="77777777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ЗАЛ «МОСКВА» </w:t>
            </w:r>
          </w:p>
          <w:p w14:paraId="633D1876" w14:textId="5F1E86CB" w:rsidR="00F60AD9" w:rsidRPr="003F57A1" w:rsidRDefault="00F60AD9" w:rsidP="00F60AD9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5C1D" w14:textId="06B8E38D" w:rsidR="00F60AD9" w:rsidRPr="003F57A1" w:rsidRDefault="00F60AD9" w:rsidP="00F60AD9">
            <w:pPr>
              <w:spacing w:after="0" w:line="216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XXVI Международный конгресс «Здоровье и образование в XXI веке»</w:t>
            </w:r>
          </w:p>
          <w:p w14:paraId="6B79D1DC" w14:textId="77777777" w:rsidR="00F60AD9" w:rsidRPr="003F57A1" w:rsidRDefault="00F60AD9" w:rsidP="00F60AD9">
            <w:pPr>
              <w:spacing w:after="0" w:line="216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74CECC" w14:textId="77777777" w:rsidR="00F60AD9" w:rsidRPr="003F57A1" w:rsidRDefault="00F60AD9" w:rsidP="00F60AD9">
            <w:pPr>
              <w:spacing w:after="0" w:line="216" w:lineRule="auto"/>
              <w:ind w:left="-9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 РУДН</w:t>
            </w:r>
          </w:p>
          <w:p w14:paraId="39E06413" w14:textId="0B2E34EA" w:rsidR="00F60AD9" w:rsidRPr="003F57A1" w:rsidRDefault="00F60AD9" w:rsidP="00F60AD9">
            <w:pPr>
              <w:spacing w:after="0" w:line="216" w:lineRule="auto"/>
              <w:ind w:left="-9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Валиуллина С.А. – член организационного комитета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F462" w14:textId="03D84583" w:rsidR="00F60AD9" w:rsidRPr="003F57A1" w:rsidRDefault="00F60AD9" w:rsidP="00F60AD9">
            <w:pPr>
              <w:spacing w:after="0" w:line="216" w:lineRule="auto"/>
              <w:ind w:left="-101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Главный внештатный детский специалист по медицинской реаби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итации и са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аторно-курортному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лече-нию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 ДЗМ, отдел реабили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57A1">
              <w:rPr>
                <w:rFonts w:ascii="Times New Roman" w:hAnsi="Times New Roman" w:cs="Times New Roman"/>
                <w:sz w:val="20"/>
                <w:szCs w:val="20"/>
              </w:rPr>
              <w:t xml:space="preserve">ации ГБУЗ «НИИ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559ED" w14:textId="7DFE5B35" w:rsidR="00F60AD9" w:rsidRPr="003F57A1" w:rsidRDefault="00F60AD9" w:rsidP="00F60AD9">
            <w:pPr>
              <w:spacing w:after="0" w:line="216" w:lineRule="auto"/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23-24 декабря 2024 г. </w:t>
            </w: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Москва,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Коровинское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ш., 10</w:t>
            </w:r>
          </w:p>
        </w:tc>
      </w:tr>
      <w:tr w:rsidR="00F60AD9" w:rsidRPr="003F57A1" w14:paraId="35D2CE13" w14:textId="77777777" w:rsidTr="003F57A1">
        <w:trPr>
          <w:trHeight w:val="120"/>
        </w:trPr>
        <w:tc>
          <w:tcPr>
            <w:tcW w:w="376" w:type="pct"/>
          </w:tcPr>
          <w:p w14:paraId="7803F1D2" w14:textId="77777777" w:rsidR="00F60AD9" w:rsidRPr="003F57A1" w:rsidRDefault="00F60AD9" w:rsidP="003F57A1">
            <w:pPr>
              <w:pStyle w:val="a9"/>
              <w:numPr>
                <w:ilvl w:val="0"/>
                <w:numId w:val="15"/>
              </w:num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EA86D" w14:textId="13352DBB" w:rsidR="00F60AD9" w:rsidRPr="003F57A1" w:rsidRDefault="00F60AD9" w:rsidP="00F60A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>Секционное заседание №12 «АЗБУКА РЕАБИЛИТАЦИИ И ПАЛЛИАТИВНОЙ ПОМОЩИ ДЕТЯМ»</w:t>
            </w:r>
          </w:p>
          <w:p w14:paraId="4A610A10" w14:textId="77777777" w:rsidR="00F60AD9" w:rsidRPr="003F57A1" w:rsidRDefault="00F60AD9" w:rsidP="00F60AD9">
            <w:pPr>
              <w:spacing w:after="0" w:line="216" w:lineRule="auto"/>
              <w:ind w:left="-100" w:right="-111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pct"/>
            <w:tcBorders>
              <w:left w:val="single" w:sz="4" w:space="0" w:color="000000"/>
            </w:tcBorders>
          </w:tcPr>
          <w:p w14:paraId="58F03BDB" w14:textId="4D424EDD" w:rsidR="00F60AD9" w:rsidRPr="003F57A1" w:rsidRDefault="00F60AD9" w:rsidP="00F60AD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"/>
              </w:rPr>
            </w:pP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XVI Общероссийская конференция c международным участием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>Flores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>vitae</w:t>
            </w:r>
            <w:proofErr w:type="spellEnd"/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 xml:space="preserve"> «Поликлиническая педиатрия</w:t>
            </w:r>
            <w:r w:rsidRPr="003F57A1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 w:bidi="ar"/>
              </w:rPr>
              <w:t>»</w:t>
            </w:r>
          </w:p>
          <w:p w14:paraId="07CBDC8F" w14:textId="77777777" w:rsidR="00F60AD9" w:rsidRPr="003F57A1" w:rsidRDefault="00F60AD9" w:rsidP="00F60AD9">
            <w:pPr>
              <w:spacing w:after="0" w:line="216" w:lineRule="auto"/>
              <w:ind w:left="-98" w:right="-108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91E23" w14:textId="704D14DF" w:rsidR="00F60AD9" w:rsidRPr="003F57A1" w:rsidRDefault="00F60AD9" w:rsidP="00F60AD9">
            <w:pPr>
              <w:spacing w:after="0" w:line="216" w:lineRule="auto"/>
              <w:ind w:left="-101" w:right="-10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Главный внештатный детский специалист по медицинской реабилитации и сана-торно-курортному лечению ДЗМ, отдел реабилитации ГБУЗ «НИИ </w:t>
            </w:r>
            <w:proofErr w:type="spellStart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6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5E36E" w14:textId="70EDDD3B" w:rsidR="00F60AD9" w:rsidRPr="003F57A1" w:rsidRDefault="00F60AD9" w:rsidP="00F60AD9">
            <w:pPr>
              <w:spacing w:after="0" w:line="216" w:lineRule="auto"/>
              <w:ind w:right="-10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F57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Ноябрь 2024г. Москва</w:t>
            </w:r>
          </w:p>
        </w:tc>
      </w:tr>
    </w:tbl>
    <w:p w14:paraId="3D94CDFB" w14:textId="77777777" w:rsidR="00894FF5" w:rsidRDefault="00894FF5" w:rsidP="00922262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4F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 многих конгрессах принимали участие специалисты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государственной системы здравоохранения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г.Москвы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оказывающие реабилитационную помощь детям.</w:t>
      </w:r>
    </w:p>
    <w:p w14:paraId="2E08CB7C" w14:textId="632FD896" w:rsidR="00DE71DD" w:rsidRPr="00894FF5" w:rsidRDefault="00894FF5" w:rsidP="00922262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2E07ADA0" w14:textId="174B6EA3" w:rsidR="00DE71DD" w:rsidRPr="0023407F" w:rsidRDefault="009279FC" w:rsidP="0023407F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40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5.</w:t>
      </w:r>
      <w:r w:rsidR="00DE71DD" w:rsidRPr="002340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Проведенные образовательные мероприятия, сопровождаемые выдачей НМО или зачетных часов</w:t>
      </w:r>
    </w:p>
    <w:p w14:paraId="478D5BD0" w14:textId="611C0E72" w:rsidR="007126A1" w:rsidRPr="0023407F" w:rsidRDefault="007126A1" w:rsidP="0023407F">
      <w:pPr>
        <w:pStyle w:val="a9"/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40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 проводились образовательные мероприятия</w:t>
      </w:r>
      <w:r w:rsidR="00A20EF6" w:rsidRPr="002340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сопровождающиеся выдачей НМО или кредитов</w:t>
      </w:r>
      <w:r w:rsidR="00CB7A56" w:rsidRPr="002340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т.ч. на циклах первичной переподготовки специалистов по специальностям: «физическая реабилитационная медицина», «</w:t>
      </w:r>
      <w:proofErr w:type="spellStart"/>
      <w:r w:rsidR="00CB7A56" w:rsidRPr="002340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эрготерапия</w:t>
      </w:r>
      <w:proofErr w:type="spellEnd"/>
      <w:r w:rsidR="00CB7A56" w:rsidRPr="002340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«физическая реабилитационная медицина», в ординатуре по детской хирургии, на циклах повышения квалификации по педиатрии</w:t>
      </w:r>
      <w:r w:rsidRPr="002340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23D34B6" w14:textId="77777777" w:rsidR="00894FF5" w:rsidRPr="0023407F" w:rsidRDefault="00894FF5" w:rsidP="0023407F">
      <w:pPr>
        <w:pStyle w:val="a9"/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pPr w:leftFromText="180" w:rightFromText="180" w:vertAnchor="text" w:tblpX="-431" w:tblpY="1"/>
        <w:tblOverlap w:val="never"/>
        <w:tblW w:w="55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538"/>
        <w:gridCol w:w="3114"/>
        <w:gridCol w:w="1992"/>
      </w:tblGrid>
      <w:tr w:rsidR="002B20BD" w:rsidRPr="003F57A1" w14:paraId="20B394CE" w14:textId="77777777" w:rsidTr="00A764A1">
        <w:trPr>
          <w:trHeight w:val="120"/>
        </w:trPr>
        <w:tc>
          <w:tcPr>
            <w:tcW w:w="342" w:type="pct"/>
          </w:tcPr>
          <w:p w14:paraId="70D9D7E5" w14:textId="55F5298E" w:rsidR="00DE71DD" w:rsidRPr="003F57A1" w:rsidRDefault="00DE71DD" w:rsidP="0089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92" w:type="pct"/>
          </w:tcPr>
          <w:p w14:paraId="394805D4" w14:textId="0C630D93" w:rsidR="00DE71DD" w:rsidRPr="003F57A1" w:rsidRDefault="00DE71DD" w:rsidP="0089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  <w:r w:rsidR="00894FF5" w:rsidRPr="003F5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03C6652" w14:textId="77777777" w:rsidR="00DE71DD" w:rsidRPr="003F57A1" w:rsidRDefault="00DE71DD" w:rsidP="0089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pct"/>
          </w:tcPr>
          <w:p w14:paraId="582E5AFD" w14:textId="09D28280" w:rsidR="00DE71DD" w:rsidRPr="003F57A1" w:rsidRDefault="00894FF5" w:rsidP="0089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/>
                <w:sz w:val="20"/>
                <w:szCs w:val="20"/>
              </w:rPr>
              <w:t>Вебинар/лекции/учебы</w:t>
            </w:r>
          </w:p>
        </w:tc>
        <w:tc>
          <w:tcPr>
            <w:tcW w:w="962" w:type="pct"/>
          </w:tcPr>
          <w:p w14:paraId="056577DA" w14:textId="763FC254" w:rsidR="00DE71DD" w:rsidRPr="003F57A1" w:rsidRDefault="00DE71DD" w:rsidP="00894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</w:p>
        </w:tc>
      </w:tr>
      <w:tr w:rsidR="00CB7A56" w:rsidRPr="003F57A1" w14:paraId="6C227C5C" w14:textId="77777777" w:rsidTr="00A20EF6">
        <w:trPr>
          <w:trHeight w:val="681"/>
        </w:trPr>
        <w:tc>
          <w:tcPr>
            <w:tcW w:w="342" w:type="pct"/>
          </w:tcPr>
          <w:p w14:paraId="7AA36EBE" w14:textId="09821798" w:rsidR="00CB7A56" w:rsidRPr="003F57A1" w:rsidRDefault="003F57A1" w:rsidP="00894F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92" w:type="pct"/>
          </w:tcPr>
          <w:p w14:paraId="6D167CE2" w14:textId="77777777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18.01.2024</w:t>
            </w:r>
          </w:p>
          <w:p w14:paraId="6ADC63C2" w14:textId="69DB77CA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Методологические основы оказания этапной реабилитационной помощи детям с тяжелой травмой. Медико-конвергентный подход в реабилитации детей с тяжелой нейротравмой</w:t>
            </w:r>
          </w:p>
        </w:tc>
        <w:tc>
          <w:tcPr>
            <w:tcW w:w="1504" w:type="pct"/>
            <w:vMerge w:val="restart"/>
          </w:tcPr>
          <w:p w14:paraId="5401A649" w14:textId="77777777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Школа НИИ </w:t>
            </w:r>
            <w:proofErr w:type="spell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3EC09AE" w14:textId="0BF869DB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Вебинары по реабилитации</w:t>
            </w:r>
          </w:p>
        </w:tc>
        <w:tc>
          <w:tcPr>
            <w:tcW w:w="962" w:type="pct"/>
            <w:vMerge w:val="restart"/>
          </w:tcPr>
          <w:p w14:paraId="313C29F5" w14:textId="7D4C4B9A" w:rsidR="00CB7A56" w:rsidRPr="003F57A1" w:rsidRDefault="00894FF5" w:rsidP="00894FF5">
            <w:pPr>
              <w:spacing w:after="0" w:line="240" w:lineRule="auto"/>
              <w:ind w:right="-10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внештатный детский специалист по медицинской реабилитации и санаторно-</w:t>
            </w:r>
            <w:proofErr w:type="spellStart"/>
            <w:proofErr w:type="gram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курор</w:t>
            </w:r>
            <w:proofErr w:type="spell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тному</w:t>
            </w:r>
            <w:proofErr w:type="spellEnd"/>
            <w:proofErr w:type="gram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лечению ДЗМ</w:t>
            </w:r>
          </w:p>
        </w:tc>
      </w:tr>
      <w:tr w:rsidR="00CB7A56" w:rsidRPr="003F57A1" w14:paraId="6762706B" w14:textId="77777777" w:rsidTr="00A764A1">
        <w:trPr>
          <w:trHeight w:val="120"/>
        </w:trPr>
        <w:tc>
          <w:tcPr>
            <w:tcW w:w="342" w:type="pct"/>
          </w:tcPr>
          <w:p w14:paraId="57567489" w14:textId="671D75A2" w:rsidR="00CB7A56" w:rsidRPr="003F57A1" w:rsidRDefault="003F57A1" w:rsidP="00894F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92" w:type="pct"/>
          </w:tcPr>
          <w:p w14:paraId="2AC19A97" w14:textId="11301B74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июня 2024: «АКТУАЛЬНЫЕ ВОПРОСЫ ЛЕЧЕНИЯ ЭПИЛЕПСИИ У ДЕТЕЙ», </w:t>
            </w:r>
          </w:p>
        </w:tc>
        <w:tc>
          <w:tcPr>
            <w:tcW w:w="1504" w:type="pct"/>
            <w:vMerge/>
          </w:tcPr>
          <w:p w14:paraId="60545F21" w14:textId="7D99E463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14:paraId="1FD271BF" w14:textId="77777777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64A1" w:rsidRPr="003F57A1" w14:paraId="2DC0E7C7" w14:textId="77777777" w:rsidTr="00A764A1">
        <w:trPr>
          <w:trHeight w:val="120"/>
        </w:trPr>
        <w:tc>
          <w:tcPr>
            <w:tcW w:w="342" w:type="pct"/>
          </w:tcPr>
          <w:p w14:paraId="4CF2F83B" w14:textId="0040F74A" w:rsidR="00A764A1" w:rsidRPr="003F57A1" w:rsidRDefault="003F57A1" w:rsidP="00894F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92" w:type="pct"/>
          </w:tcPr>
          <w:p w14:paraId="4AD96F17" w14:textId="34D197A9" w:rsidR="00A764A1" w:rsidRPr="003F57A1" w:rsidRDefault="00A764A1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16.05.2024</w:t>
            </w:r>
            <w:r w:rsidR="00A20EF6"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«Реабилитация детей с тяжелой черепно-мозговой травмой (</w:t>
            </w:r>
            <w:proofErr w:type="spellStart"/>
            <w:r w:rsidR="00A20EF6"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тЧМТ</w:t>
            </w:r>
            <w:proofErr w:type="spellEnd"/>
            <w:r w:rsidR="00A20EF6"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</w:p>
          <w:p w14:paraId="7610288F" w14:textId="77777777" w:rsidR="00A20EF6" w:rsidRPr="003F57A1" w:rsidRDefault="00A20EF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29D44A" w14:textId="67B3F7F9" w:rsidR="00A20EF6" w:rsidRPr="003F57A1" w:rsidRDefault="00A20EF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17 сентября 2024 г. «Реабилитация детей с позвоночно-спинномозговой травмой (ПСМТ)», </w:t>
            </w:r>
          </w:p>
        </w:tc>
        <w:tc>
          <w:tcPr>
            <w:tcW w:w="1504" w:type="pct"/>
          </w:tcPr>
          <w:p w14:paraId="645C1ED5" w14:textId="3340F5D7" w:rsidR="00A764A1" w:rsidRPr="003F57A1" w:rsidRDefault="00A764A1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Школа НИИ </w:t>
            </w:r>
            <w:proofErr w:type="spell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«Методические основы этапной реабилитации детей с тяжелой нейротравмой» г. Тула, </w:t>
            </w:r>
          </w:p>
          <w:p w14:paraId="7FC1E116" w14:textId="3D17AD8B" w:rsidR="00A764A1" w:rsidRPr="003F57A1" w:rsidRDefault="00A764A1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https://roshalschool.ru/arhiv-meropriyatiy/rehab_16.05.24/programma/</w:t>
            </w:r>
          </w:p>
        </w:tc>
        <w:tc>
          <w:tcPr>
            <w:tcW w:w="962" w:type="pct"/>
          </w:tcPr>
          <w:p w14:paraId="4BE510C3" w14:textId="54530C04" w:rsidR="00A764A1" w:rsidRPr="003F57A1" w:rsidRDefault="00894FF5" w:rsidP="00894FF5">
            <w:pPr>
              <w:spacing w:after="0" w:line="240" w:lineRule="auto"/>
              <w:ind w:right="-10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Главный </w:t>
            </w:r>
            <w:proofErr w:type="spell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внештат</w:t>
            </w: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  <w:proofErr w:type="spell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 специалист по медицинской реабилитации и </w:t>
            </w: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санаторно-</w:t>
            </w:r>
            <w:proofErr w:type="spellStart"/>
            <w:proofErr w:type="gram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курор</w:t>
            </w:r>
            <w:proofErr w:type="spellEnd"/>
            <w:r w:rsidR="005D73B5"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тному</w:t>
            </w:r>
            <w:proofErr w:type="spellEnd"/>
            <w:proofErr w:type="gram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лечению ДЗМ, отдел реабилитации ГБУЗ «НИИ </w:t>
            </w:r>
            <w:proofErr w:type="spell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CB7A56" w:rsidRPr="003F57A1" w14:paraId="0848E21A" w14:textId="77777777" w:rsidTr="00A764A1">
        <w:trPr>
          <w:trHeight w:val="120"/>
        </w:trPr>
        <w:tc>
          <w:tcPr>
            <w:tcW w:w="342" w:type="pct"/>
          </w:tcPr>
          <w:p w14:paraId="0D6C06B0" w14:textId="6BA7FCA6" w:rsidR="00CB7A56" w:rsidRPr="003F57A1" w:rsidRDefault="003F57A1" w:rsidP="00894F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192" w:type="pct"/>
          </w:tcPr>
          <w:p w14:paraId="78C8BE6D" w14:textId="77777777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Методологические основы оказания этапной </w:t>
            </w:r>
          </w:p>
          <w:p w14:paraId="483E4984" w14:textId="77777777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реабилитационной помощи детям с тяжелой </w:t>
            </w:r>
          </w:p>
          <w:p w14:paraId="189738C7" w14:textId="77777777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травмой</w:t>
            </w:r>
          </w:p>
          <w:p w14:paraId="04494D08" w14:textId="77777777" w:rsidR="00CB7A56" w:rsidRPr="003F57A1" w:rsidRDefault="00CB7A56" w:rsidP="00894FF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pct"/>
          </w:tcPr>
          <w:p w14:paraId="0B1CDD23" w14:textId="4FFD312A" w:rsidR="00CB7A56" w:rsidRPr="003F57A1" w:rsidRDefault="005D73B5" w:rsidP="005D73B5">
            <w:pPr>
              <w:spacing w:after="0" w:line="240" w:lineRule="auto"/>
              <w:ind w:right="-1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Цикл первичной </w:t>
            </w:r>
            <w:proofErr w:type="spell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переподготов-ки</w:t>
            </w:r>
            <w:proofErr w:type="spell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физических терапевтов</w:t>
            </w:r>
            <w:r w:rsidR="003F57A1"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="003F57A1"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эрготерапевтов</w:t>
            </w:r>
            <w:proofErr w:type="spell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кафедре медицинской реабилитации РГМУ</w:t>
            </w:r>
          </w:p>
        </w:tc>
        <w:tc>
          <w:tcPr>
            <w:tcW w:w="962" w:type="pct"/>
          </w:tcPr>
          <w:p w14:paraId="6D5C4827" w14:textId="2E827387" w:rsidR="00CB7A56" w:rsidRPr="003F57A1" w:rsidRDefault="00894FF5" w:rsidP="005D73B5">
            <w:pPr>
              <w:spacing w:after="0" w:line="240" w:lineRule="auto"/>
              <w:ind w:right="-10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</w:t>
            </w:r>
            <w:proofErr w:type="spell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внештат</w:t>
            </w:r>
            <w:r w:rsidR="005D73B5"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ный</w:t>
            </w:r>
            <w:proofErr w:type="spell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 специалист по медицинской реабилитации и </w:t>
            </w:r>
            <w:proofErr w:type="spell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санаторнокурортному</w:t>
            </w:r>
            <w:proofErr w:type="spell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лечению ДЗМ, отдел реабилитации ГБУЗ «НИИ </w:t>
            </w:r>
            <w:proofErr w:type="spellStart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НДХиТ</w:t>
            </w:r>
            <w:proofErr w:type="spellEnd"/>
            <w:r w:rsidRPr="003F57A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</w:tbl>
    <w:p w14:paraId="4DEF9092" w14:textId="77777777" w:rsidR="00DE71DD" w:rsidRDefault="00DE71DD" w:rsidP="009279FC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10A0A332" w14:textId="2E11302C" w:rsidR="004B516E" w:rsidRPr="00B56224" w:rsidRDefault="009279FC" w:rsidP="009279FC">
      <w:pPr>
        <w:shd w:val="clear" w:color="auto" w:fill="FFFFFF"/>
        <w:spacing w:after="0" w:line="288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6</w:t>
      </w:r>
      <w:r w:rsidR="004B516E" w:rsidRPr="00B562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 Работа с население</w:t>
      </w:r>
      <w:r w:rsidR="00085396" w:rsidRPr="00B5622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</w:t>
      </w:r>
    </w:p>
    <w:p w14:paraId="62B4F6A2" w14:textId="2DEA3552" w:rsidR="00F45B3B" w:rsidRDefault="001F0F83" w:rsidP="009279FC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F45B3B" w:rsidRPr="00F45B3B">
        <w:rPr>
          <w:rFonts w:ascii="Times New Roman" w:hAnsi="Times New Roman" w:cs="Times New Roman"/>
          <w:sz w:val="24"/>
          <w:szCs w:val="24"/>
        </w:rPr>
        <w:t>Информационно-просветительск</w:t>
      </w:r>
      <w:r w:rsidR="002B20BD">
        <w:rPr>
          <w:rFonts w:ascii="Times New Roman" w:hAnsi="Times New Roman" w:cs="Times New Roman"/>
          <w:sz w:val="24"/>
          <w:szCs w:val="24"/>
        </w:rPr>
        <w:t>ое</w:t>
      </w:r>
      <w:r w:rsidR="00F45B3B" w:rsidRPr="00F45B3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2B20BD">
        <w:rPr>
          <w:rFonts w:ascii="Times New Roman" w:hAnsi="Times New Roman" w:cs="Times New Roman"/>
          <w:sz w:val="24"/>
          <w:szCs w:val="24"/>
        </w:rPr>
        <w:t>е</w:t>
      </w:r>
      <w:r w:rsidR="00F45B3B" w:rsidRPr="00F45B3B">
        <w:rPr>
          <w:rFonts w:ascii="Times New Roman" w:hAnsi="Times New Roman" w:cs="Times New Roman"/>
          <w:sz w:val="24"/>
          <w:szCs w:val="24"/>
        </w:rPr>
        <w:t xml:space="preserve"> «Неделя укрепления здоровья и поддержки физической активности среди людей с инвалидностью» к Международному дню инвалидов (3 декабря)/ Департамент здравоохранения города Москвы в рамках реализации национальных проектов «Демография» и «Здравоохранение» Россия, Москва</w:t>
      </w:r>
      <w:r w:rsidR="00F45B3B">
        <w:rPr>
          <w:rFonts w:ascii="Times New Roman" w:hAnsi="Times New Roman" w:cs="Times New Roman"/>
          <w:sz w:val="24"/>
          <w:szCs w:val="24"/>
        </w:rPr>
        <w:t>.</w:t>
      </w:r>
    </w:p>
    <w:p w14:paraId="7C30F76A" w14:textId="0B888231" w:rsidR="001F0F83" w:rsidRDefault="001F0F83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Вебинары совместно с МГАРДИ в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1F0F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1F0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 для родителей детей-инвалидов на темы:</w:t>
      </w:r>
    </w:p>
    <w:p w14:paraId="1E2ABC4E" w14:textId="319AE177" w:rsidR="001F0F83" w:rsidRDefault="001F0F83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F83">
        <w:rPr>
          <w:rFonts w:ascii="Times New Roman" w:hAnsi="Times New Roman" w:cs="Times New Roman"/>
          <w:sz w:val="24"/>
          <w:szCs w:val="24"/>
        </w:rPr>
        <w:t>Санаторно-курортное лечение детей</w:t>
      </w:r>
      <w:r>
        <w:rPr>
          <w:rFonts w:ascii="Times New Roman" w:hAnsi="Times New Roman" w:cs="Times New Roman"/>
          <w:sz w:val="24"/>
          <w:szCs w:val="24"/>
        </w:rPr>
        <w:t xml:space="preserve"> (19 июля 2024г.)</w:t>
      </w:r>
    </w:p>
    <w:p w14:paraId="282698AF" w14:textId="6945B5DB" w:rsidR="001F0F83" w:rsidRDefault="001F0F83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F83">
        <w:rPr>
          <w:rFonts w:ascii="Times New Roman" w:hAnsi="Times New Roman" w:cs="Times New Roman"/>
          <w:sz w:val="24"/>
          <w:szCs w:val="24"/>
        </w:rPr>
        <w:t xml:space="preserve">Реабилитация в условиях отделения санаторно-курортного лечения   НИИ </w:t>
      </w:r>
      <w:proofErr w:type="spellStart"/>
      <w:r w:rsidRPr="001F0F83">
        <w:rPr>
          <w:rFonts w:ascii="Times New Roman" w:hAnsi="Times New Roman" w:cs="Times New Roman"/>
          <w:sz w:val="24"/>
          <w:szCs w:val="24"/>
        </w:rPr>
        <w:t>НДХиТ</w:t>
      </w:r>
      <w:proofErr w:type="spellEnd"/>
      <w:r w:rsidRPr="001F0F83">
        <w:rPr>
          <w:rFonts w:ascii="Times New Roman" w:hAnsi="Times New Roman" w:cs="Times New Roman"/>
          <w:sz w:val="24"/>
          <w:szCs w:val="24"/>
        </w:rPr>
        <w:t xml:space="preserve">.        </w:t>
      </w:r>
      <w:r w:rsidRPr="001F0F83">
        <w:rPr>
          <w:rFonts w:ascii="Times New Roman" w:hAnsi="Times New Roman" w:cs="Times New Roman"/>
          <w:sz w:val="24"/>
          <w:szCs w:val="24"/>
        </w:rPr>
        <w:br/>
        <w:t>Современные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F83">
        <w:rPr>
          <w:rFonts w:ascii="Times New Roman" w:hAnsi="Times New Roman" w:cs="Times New Roman"/>
          <w:sz w:val="24"/>
          <w:szCs w:val="24"/>
        </w:rPr>
        <w:t>(19 июля 2024г.)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0AF857" w14:textId="1C573D04" w:rsidR="001F0F83" w:rsidRDefault="001F0F83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НИИ неотложной детской хирургии и травматологии в системе оказания помощи детям с различными травмами и острой хирургической патологией (21 августа 2024)</w:t>
      </w:r>
    </w:p>
    <w:p w14:paraId="153F2CD7" w14:textId="2B3C741A" w:rsidR="001F0F83" w:rsidRDefault="001F0F83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0F83">
        <w:rPr>
          <w:rFonts w:ascii="Times New Roman" w:hAnsi="Times New Roman" w:cs="Times New Roman"/>
          <w:sz w:val="24"/>
          <w:szCs w:val="24"/>
        </w:rPr>
        <w:t>Современные оздоровительные технологии в санаторном лечении.</w:t>
      </w:r>
      <w:r w:rsidRPr="001F0F83">
        <w:rPr>
          <w:rFonts w:ascii="Times New Roman" w:hAnsi="Times New Roman" w:cs="Times New Roman"/>
          <w:sz w:val="24"/>
          <w:szCs w:val="24"/>
        </w:rPr>
        <w:br/>
        <w:t>Опыт ГБУЗ «ДС №15 ДЗМ»</w:t>
      </w:r>
      <w:r w:rsidRPr="001F0F83">
        <w:t xml:space="preserve"> </w:t>
      </w:r>
      <w:r w:rsidRPr="001F0F83">
        <w:rPr>
          <w:rFonts w:ascii="Times New Roman" w:hAnsi="Times New Roman" w:cs="Times New Roman"/>
          <w:sz w:val="24"/>
          <w:szCs w:val="24"/>
        </w:rPr>
        <w:t>(19 июля 2024г.)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CC97A" w14:textId="330A236C" w:rsidR="007F093F" w:rsidRDefault="007F093F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2A7F92">
        <w:rPr>
          <w:rFonts w:ascii="Times New Roman" w:hAnsi="Times New Roman" w:cs="Times New Roman"/>
          <w:sz w:val="24"/>
          <w:szCs w:val="24"/>
        </w:rPr>
        <w:t>Вебинары и лекции для специалистов, оказывающих реабилитационную помощь детям</w:t>
      </w:r>
    </w:p>
    <w:p w14:paraId="32F5F458" w14:textId="62C86512" w:rsidR="002A7F92" w:rsidRDefault="002A7F92" w:rsidP="002A7F92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российско-китайский медицинский конгресс</w:t>
      </w:r>
      <w:r w:rsidR="00AC7FC5">
        <w:rPr>
          <w:rFonts w:ascii="Times New Roman" w:hAnsi="Times New Roman" w:cs="Times New Roman"/>
          <w:sz w:val="24"/>
          <w:szCs w:val="24"/>
        </w:rPr>
        <w:t xml:space="preserve"> (</w:t>
      </w:r>
      <w:r w:rsidRPr="002A7F92">
        <w:rPr>
          <w:rFonts w:ascii="Times New Roman" w:hAnsi="Times New Roman" w:cs="Times New Roman"/>
          <w:sz w:val="24"/>
          <w:szCs w:val="24"/>
        </w:rPr>
        <w:t>28-29  ноября  2024  онлайн формат)</w:t>
      </w:r>
    </w:p>
    <w:p w14:paraId="429883B4" w14:textId="77777777" w:rsidR="00F45B3B" w:rsidRDefault="00F45B3B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CA1604E" w14:textId="7B53C279" w:rsidR="00085396" w:rsidRPr="00B56224" w:rsidRDefault="009279FC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085396" w:rsidRPr="00B56224">
        <w:rPr>
          <w:rFonts w:ascii="Times New Roman" w:hAnsi="Times New Roman" w:cs="Times New Roman"/>
          <w:i/>
          <w:sz w:val="24"/>
          <w:szCs w:val="24"/>
          <w:u w:val="single"/>
        </w:rPr>
        <w:t>. Проведение рабочих совещание, участие в группах, комиссиях</w:t>
      </w:r>
      <w:r w:rsidR="00E47DDE" w:rsidRPr="00B56224">
        <w:rPr>
          <w:rFonts w:ascii="Times New Roman" w:hAnsi="Times New Roman" w:cs="Times New Roman"/>
          <w:i/>
          <w:sz w:val="24"/>
          <w:szCs w:val="24"/>
          <w:u w:val="single"/>
        </w:rPr>
        <w:t>, совещаниях, конгрессах</w:t>
      </w:r>
    </w:p>
    <w:p w14:paraId="11E15706" w14:textId="11B21ECF" w:rsidR="005D73B5" w:rsidRDefault="009279FC" w:rsidP="002B20BD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7A9">
        <w:rPr>
          <w:rFonts w:ascii="Times New Roman" w:hAnsi="Times New Roman" w:cs="Times New Roman"/>
          <w:sz w:val="24"/>
          <w:szCs w:val="24"/>
        </w:rPr>
        <w:t>.</w:t>
      </w:r>
      <w:r w:rsidR="00085396" w:rsidRPr="00B56224">
        <w:rPr>
          <w:rFonts w:ascii="Times New Roman" w:hAnsi="Times New Roman" w:cs="Times New Roman"/>
          <w:sz w:val="24"/>
          <w:szCs w:val="24"/>
        </w:rPr>
        <w:t xml:space="preserve">1. </w:t>
      </w:r>
      <w:r w:rsidR="005D73B5">
        <w:rPr>
          <w:rFonts w:ascii="Times New Roman" w:hAnsi="Times New Roman" w:cs="Times New Roman"/>
          <w:sz w:val="24"/>
          <w:szCs w:val="24"/>
        </w:rPr>
        <w:t>Проведение расширенных заседаний по детской реабилитации (февраль, июнь, август, октябрь)</w:t>
      </w:r>
    </w:p>
    <w:p w14:paraId="7DC3C2E2" w14:textId="21BC77CE" w:rsidR="00F10CE9" w:rsidRDefault="005D73B5" w:rsidP="00F10CE9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085396" w:rsidRPr="00B56224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3407F">
        <w:rPr>
          <w:rFonts w:ascii="Times New Roman" w:hAnsi="Times New Roman" w:cs="Times New Roman"/>
          <w:sz w:val="24"/>
          <w:szCs w:val="24"/>
        </w:rPr>
        <w:t xml:space="preserve">в российско-китайском медицинском конгрессе, организованном при участии </w:t>
      </w:r>
      <w:r w:rsidR="0023407F" w:rsidRPr="00BC07A9">
        <w:rPr>
          <w:rFonts w:ascii="Times New Roman" w:hAnsi="Times New Roman" w:cs="Times New Roman"/>
          <w:sz w:val="24"/>
          <w:szCs w:val="24"/>
        </w:rPr>
        <w:t>О</w:t>
      </w:r>
      <w:r w:rsidR="0023407F">
        <w:rPr>
          <w:rFonts w:ascii="Times New Roman" w:hAnsi="Times New Roman" w:cs="Times New Roman"/>
          <w:sz w:val="24"/>
          <w:szCs w:val="24"/>
        </w:rPr>
        <w:t xml:space="preserve">бщероссийского народного </w:t>
      </w:r>
      <w:r w:rsidR="00F10CE9" w:rsidRPr="00F10CE9">
        <w:rPr>
          <w:rFonts w:ascii="Times New Roman" w:hAnsi="Times New Roman" w:cs="Times New Roman"/>
          <w:sz w:val="24"/>
          <w:szCs w:val="24"/>
        </w:rPr>
        <w:t>(28-29</w:t>
      </w:r>
      <w:r w:rsidR="00F10CE9">
        <w:rPr>
          <w:rFonts w:ascii="Times New Roman" w:hAnsi="Times New Roman" w:cs="Times New Roman"/>
          <w:sz w:val="24"/>
          <w:szCs w:val="24"/>
        </w:rPr>
        <w:t xml:space="preserve"> </w:t>
      </w:r>
      <w:r w:rsidR="00F10CE9" w:rsidRPr="00F10CE9">
        <w:rPr>
          <w:rFonts w:ascii="Times New Roman" w:hAnsi="Times New Roman" w:cs="Times New Roman"/>
          <w:sz w:val="24"/>
          <w:szCs w:val="24"/>
        </w:rPr>
        <w:t>ноября 2024 онлайн формат)</w:t>
      </w:r>
      <w:r w:rsidR="0023407F" w:rsidRPr="0023407F">
        <w:rPr>
          <w:rFonts w:ascii="Times New Roman" w:hAnsi="Times New Roman" w:cs="Times New Roman"/>
          <w:sz w:val="24"/>
          <w:szCs w:val="24"/>
        </w:rPr>
        <w:t xml:space="preserve"> </w:t>
      </w:r>
      <w:r w:rsidR="00F10CE9" w:rsidRPr="00F10CE9">
        <w:rPr>
          <w:rFonts w:ascii="Times New Roman" w:hAnsi="Times New Roman" w:cs="Times New Roman"/>
          <w:sz w:val="24"/>
          <w:szCs w:val="24"/>
        </w:rPr>
        <w:t xml:space="preserve">"Новейшие достижения в области кардиореанимации, эндокринологии, педиатрии и традиционной медицины" </w:t>
      </w:r>
      <w:r w:rsidR="0023407F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="00F10CE9" w:rsidRPr="00F10CE9">
        <w:rPr>
          <w:rFonts w:ascii="Times New Roman" w:hAnsi="Times New Roman" w:cs="Times New Roman"/>
          <w:sz w:val="24"/>
          <w:szCs w:val="24"/>
        </w:rPr>
        <w:t>Симпозиум</w:t>
      </w:r>
      <w:r w:rsidR="0023407F">
        <w:rPr>
          <w:rFonts w:ascii="Times New Roman" w:hAnsi="Times New Roman" w:cs="Times New Roman"/>
          <w:sz w:val="24"/>
          <w:szCs w:val="24"/>
        </w:rPr>
        <w:t>е</w:t>
      </w:r>
      <w:r w:rsidR="00F10CE9" w:rsidRPr="00F10CE9">
        <w:rPr>
          <w:rFonts w:ascii="Times New Roman" w:hAnsi="Times New Roman" w:cs="Times New Roman"/>
          <w:sz w:val="24"/>
          <w:szCs w:val="24"/>
        </w:rPr>
        <w:t xml:space="preserve"> 3—ПЕДИАТРИЯ</w:t>
      </w:r>
      <w:r w:rsidR="0023407F">
        <w:rPr>
          <w:rFonts w:ascii="Times New Roman" w:hAnsi="Times New Roman" w:cs="Times New Roman"/>
          <w:sz w:val="24"/>
          <w:szCs w:val="24"/>
        </w:rPr>
        <w:t xml:space="preserve"> с докладом об актуальных аспектах современной реабилитации.</w:t>
      </w:r>
    </w:p>
    <w:p w14:paraId="25EAE8A7" w14:textId="62E4BFC1" w:rsidR="00120961" w:rsidRDefault="009279FC" w:rsidP="002A7F92">
      <w:pPr>
        <w:shd w:val="clear" w:color="auto" w:fill="FFFFFF"/>
        <w:spacing w:after="0" w:line="288" w:lineRule="auto"/>
        <w:ind w:firstLine="709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>7</w:t>
      </w:r>
      <w:r w:rsidR="00BC07A9">
        <w:rPr>
          <w:rFonts w:ascii="Times New Roman" w:hAnsi="Times New Roman" w:cs="Times New Roman"/>
          <w:sz w:val="24"/>
          <w:szCs w:val="24"/>
        </w:rPr>
        <w:t>.</w:t>
      </w:r>
      <w:r w:rsidR="0023407F">
        <w:rPr>
          <w:rFonts w:ascii="Times New Roman" w:hAnsi="Times New Roman" w:cs="Times New Roman"/>
          <w:sz w:val="24"/>
          <w:szCs w:val="24"/>
        </w:rPr>
        <w:t>3</w:t>
      </w:r>
      <w:r w:rsidR="00120961">
        <w:rPr>
          <w:rFonts w:ascii="Times New Roman" w:hAnsi="Times New Roman" w:cs="Times New Roman"/>
          <w:sz w:val="24"/>
          <w:szCs w:val="24"/>
        </w:rPr>
        <w:t xml:space="preserve">. Участие в заседаниях экспертного Совета благотворительного фонда «Круг </w:t>
      </w:r>
      <w:proofErr w:type="spellStart"/>
      <w:r w:rsidR="00120961">
        <w:rPr>
          <w:rFonts w:ascii="Times New Roman" w:hAnsi="Times New Roman" w:cs="Times New Roman"/>
          <w:sz w:val="24"/>
          <w:szCs w:val="24"/>
        </w:rPr>
        <w:t>добра»</w:t>
      </w:r>
      <w:proofErr w:type="spellEnd"/>
      <w:r w:rsidR="00120961">
        <w:rPr>
          <w:rFonts w:ascii="Times New Roman" w:hAnsi="Times New Roman" w:cs="Times New Roman"/>
          <w:sz w:val="24"/>
          <w:szCs w:val="24"/>
        </w:rPr>
        <w:t>. Подготовлены для Фонда и представлены в Министерство здравоохранения РФ материалы по дополнительному перечню заболеваний, при которых ТСР и расходные материалы могут финансироваться из средств фонда.</w:t>
      </w:r>
      <w:r w:rsidR="002A7F92" w:rsidRPr="002A7F92">
        <w:t xml:space="preserve"> </w:t>
      </w:r>
    </w:p>
    <w:p w14:paraId="5DB455CC" w14:textId="67FBD1FF" w:rsidR="005D73B5" w:rsidRDefault="005D73B5" w:rsidP="002A7F92">
      <w:pPr>
        <w:shd w:val="clear" w:color="auto" w:fill="FFFFFF"/>
        <w:spacing w:after="0" w:line="28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t>7.3. Участие в комплексных проверках детских санаторно-курортных организаций ДЗМ (№42, №19, №9).</w:t>
      </w:r>
    </w:p>
    <w:p w14:paraId="275E010D" w14:textId="362FF3AE" w:rsidR="007126A1" w:rsidRDefault="007126A1" w:rsidP="009279F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 на 202</w:t>
      </w:r>
      <w:r w:rsidR="0023407F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0B607407" w14:textId="77777777" w:rsidR="0023407F" w:rsidRDefault="0023407F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lastRenderedPageBreak/>
        <w:t>Открытие коечного фонда по медицинской реабилитации на втором этапе.</w:t>
      </w:r>
    </w:p>
    <w:p w14:paraId="4C7183B4" w14:textId="77777777" w:rsidR="0023407F" w:rsidRDefault="0023407F" w:rsidP="0023407F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Организация амбулаторных отделений медицинской реабилитации.</w:t>
      </w:r>
    </w:p>
    <w:p w14:paraId="71688E98" w14:textId="592C355E" w:rsidR="0023407F" w:rsidRDefault="0023407F" w:rsidP="0023407F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Утверждение технологических карт по амбулаторной реабилитации, в т.ч.</w:t>
      </w:r>
      <w:r w:rsidR="00A07D50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условиях дневного стационара.</w:t>
      </w:r>
    </w:p>
    <w:p w14:paraId="125A6699" w14:textId="4BABD435" w:rsidR="0023407F" w:rsidRPr="009279FC" w:rsidRDefault="0023407F" w:rsidP="0023407F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Разработка технологических карт по дистанционному мониторингу и реабилитации </w:t>
      </w:r>
      <w:r w:rsidR="00A07D50">
        <w:rPr>
          <w:rFonts w:ascii="Times New Roman" w:hAnsi="Times New Roman" w:cs="Times New Roman"/>
          <w:bCs/>
          <w:sz w:val="24"/>
          <w:szCs w:val="24"/>
        </w:rPr>
        <w:t>детей.</w:t>
      </w:r>
    </w:p>
    <w:p w14:paraId="419BAECF" w14:textId="77777777" w:rsidR="00A07D50" w:rsidRDefault="00A07D50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Продолжить профпереподготовку </w:t>
      </w:r>
      <w:r w:rsidR="007126A1" w:rsidRPr="009279FC">
        <w:rPr>
          <w:rFonts w:ascii="Times New Roman" w:hAnsi="Times New Roman" w:cs="Times New Roman"/>
          <w:bCs/>
          <w:sz w:val="24"/>
          <w:szCs w:val="24"/>
        </w:rPr>
        <w:t>специалистов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специальностям «физическая реабилитационная медицина», «физический терапевт»,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эрготерапевт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0DF1C213" w14:textId="365D813A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Согласовать и утвердить общую концепцию развития службы реабилитации и санаторно-курортного лечения детей в Москве.</w:t>
      </w:r>
    </w:p>
    <w:p w14:paraId="0EAF1691" w14:textId="3024C97E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Согласовать и утвердить региональный стандарт оснащения и кадрового обеспечения отделений ранней реабилитации на первом этапе медицинской реабилитации.</w:t>
      </w:r>
    </w:p>
    <w:p w14:paraId="6E016CF9" w14:textId="7BAFFE1B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Продолжить работы по «цифровизации» отрасли.</w:t>
      </w:r>
    </w:p>
    <w:p w14:paraId="47BE846B" w14:textId="420CB453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 xml:space="preserve">Продолжить работы по </w:t>
      </w:r>
      <w:r w:rsidR="00A07D50">
        <w:rPr>
          <w:rFonts w:ascii="Times New Roman" w:hAnsi="Times New Roman" w:cs="Times New Roman"/>
          <w:bCs/>
          <w:sz w:val="24"/>
          <w:szCs w:val="24"/>
        </w:rPr>
        <w:t>оптимизации</w:t>
      </w:r>
      <w:r w:rsidRPr="009279FC">
        <w:rPr>
          <w:rFonts w:ascii="Times New Roman" w:hAnsi="Times New Roman" w:cs="Times New Roman"/>
          <w:bCs/>
          <w:sz w:val="24"/>
          <w:szCs w:val="24"/>
        </w:rPr>
        <w:t xml:space="preserve"> маршрутизации детей на этапы реабилитации.</w:t>
      </w:r>
    </w:p>
    <w:p w14:paraId="72EACF5D" w14:textId="69F397FB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Продолжить внедрение высокотехнологичных методов реабилитации на стационарном этапе.</w:t>
      </w:r>
    </w:p>
    <w:p w14:paraId="494CE949" w14:textId="04027D03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Организация и внедрение в практику дистанционных реабилитационных технологий.</w:t>
      </w:r>
    </w:p>
    <w:p w14:paraId="269E6146" w14:textId="5E652A08" w:rsidR="007126A1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Дальнейшая интеграция санаторно-курортного лечения в трехэтапную модель медицинской реабилитации.</w:t>
      </w:r>
    </w:p>
    <w:p w14:paraId="65C651A4" w14:textId="478EA45D" w:rsidR="00517989" w:rsidRPr="009279FC" w:rsidRDefault="007126A1" w:rsidP="009279FC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9FC">
        <w:rPr>
          <w:rFonts w:ascii="Times New Roman" w:hAnsi="Times New Roman" w:cs="Times New Roman"/>
          <w:bCs/>
          <w:sz w:val="24"/>
          <w:szCs w:val="24"/>
        </w:rPr>
        <w:t>Активизировать информационную работу для пациентов и законных представителей.</w:t>
      </w:r>
    </w:p>
    <w:p w14:paraId="3A04FE40" w14:textId="77777777" w:rsidR="00A07D50" w:rsidRDefault="00A07D50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2D97BA" w14:textId="7C6E9988" w:rsidR="001F5E94" w:rsidRDefault="001F5E94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внештатный детский специалист </w:t>
      </w:r>
    </w:p>
    <w:p w14:paraId="4522995B" w14:textId="77777777" w:rsidR="001F5E94" w:rsidRDefault="001F5E94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Департамента здравоохранения города Москвы</w:t>
      </w:r>
    </w:p>
    <w:p w14:paraId="5B620948" w14:textId="77777777" w:rsidR="001F5E94" w:rsidRDefault="001F5E94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медицинской реабилитации </w:t>
      </w:r>
    </w:p>
    <w:p w14:paraId="5B0AE519" w14:textId="77777777" w:rsidR="001F5E94" w:rsidRDefault="001F5E94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санаторно-курортному лечению</w:t>
      </w:r>
    </w:p>
    <w:p w14:paraId="4C03D708" w14:textId="77777777" w:rsidR="001F5E94" w:rsidRPr="00B56224" w:rsidRDefault="001F5E94" w:rsidP="002B2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д.м.н., профессор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С.А. Валиуллина</w:t>
      </w:r>
    </w:p>
    <w:sectPr w:rsidR="001F5E94" w:rsidRPr="00B56224" w:rsidSect="0007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6D66D" w14:textId="77777777" w:rsidR="00CD6FC6" w:rsidRDefault="00CD6FC6" w:rsidP="00204313">
      <w:pPr>
        <w:spacing w:after="0" w:line="240" w:lineRule="auto"/>
      </w:pPr>
      <w:r>
        <w:separator/>
      </w:r>
    </w:p>
  </w:endnote>
  <w:endnote w:type="continuationSeparator" w:id="0">
    <w:p w14:paraId="3FE97D8F" w14:textId="77777777" w:rsidR="00CD6FC6" w:rsidRDefault="00CD6FC6" w:rsidP="0020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C3968" w14:textId="77777777" w:rsidR="00CD6FC6" w:rsidRDefault="00CD6FC6" w:rsidP="00204313">
      <w:pPr>
        <w:spacing w:after="0" w:line="240" w:lineRule="auto"/>
      </w:pPr>
      <w:r>
        <w:separator/>
      </w:r>
    </w:p>
  </w:footnote>
  <w:footnote w:type="continuationSeparator" w:id="0">
    <w:p w14:paraId="5621465D" w14:textId="77777777" w:rsidR="00CD6FC6" w:rsidRDefault="00CD6FC6" w:rsidP="0020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"/>
      <w:lvlJc w:val="left"/>
      <w:pPr>
        <w:ind w:left="-288" w:hanging="432"/>
      </w:pPr>
      <w:rPr>
        <w:rFonts w:ascii="Cambria" w:hAnsi="Cambria"/>
        <w:b/>
        <w:i w:val="0"/>
        <w:color w:val="00000A"/>
        <w:sz w:val="28"/>
      </w:rPr>
    </w:lvl>
    <w:lvl w:ilvl="1" w:tplc="FFFFFFFF">
      <w:start w:val="1"/>
      <w:numFmt w:val="bullet"/>
      <w:lvlText w:val=""/>
      <w:lvlJc w:val="left"/>
      <w:pPr>
        <w:ind w:left="-144" w:hanging="576"/>
      </w:pPr>
      <w:rPr>
        <w:rFonts w:ascii="Cambria" w:hAnsi="Cambria"/>
        <w:b/>
        <w:i w:val="0"/>
        <w:color w:val="00000A"/>
        <w:sz w:val="28"/>
      </w:rPr>
    </w:lvl>
    <w:lvl w:ilvl="2" w:tplc="FFFFFFFF">
      <w:start w:val="1"/>
      <w:numFmt w:val="bullet"/>
      <w:lvlText w:val=""/>
      <w:lvlJc w:val="left"/>
      <w:pPr>
        <w:ind w:left="0" w:hanging="720"/>
      </w:pPr>
      <w:rPr>
        <w:rFonts w:ascii="Cambria" w:hAnsi="Cambria"/>
        <w:b/>
        <w:i w:val="0"/>
        <w:color w:val="00000A"/>
        <w:sz w:val="28"/>
      </w:rPr>
    </w:lvl>
    <w:lvl w:ilvl="3" w:tplc="FFFFFFFF">
      <w:start w:val="1"/>
      <w:numFmt w:val="bullet"/>
      <w:lvlText w:val=""/>
      <w:lvlJc w:val="left"/>
      <w:pPr>
        <w:ind w:left="144" w:hanging="864"/>
      </w:pPr>
      <w:rPr>
        <w:rFonts w:ascii="Cambria" w:hAnsi="Cambria"/>
        <w:b/>
        <w:i w:val="0"/>
        <w:color w:val="00000A"/>
        <w:sz w:val="28"/>
      </w:rPr>
    </w:lvl>
    <w:lvl w:ilvl="4" w:tplc="FFFFFFFF">
      <w:start w:val="1"/>
      <w:numFmt w:val="bullet"/>
      <w:lvlText w:val=""/>
      <w:lvlJc w:val="left"/>
      <w:pPr>
        <w:ind w:left="288" w:hanging="1008"/>
      </w:pPr>
      <w:rPr>
        <w:rFonts w:ascii="Cambria" w:hAnsi="Cambria"/>
        <w:b/>
        <w:i w:val="0"/>
        <w:color w:val="00000A"/>
        <w:sz w:val="28"/>
      </w:rPr>
    </w:lvl>
    <w:lvl w:ilvl="5" w:tplc="FFFFFFFF">
      <w:start w:val="1"/>
      <w:numFmt w:val="bullet"/>
      <w:lvlText w:val=""/>
      <w:lvlJc w:val="left"/>
      <w:pPr>
        <w:ind w:left="432" w:hanging="1152"/>
      </w:pPr>
      <w:rPr>
        <w:rFonts w:ascii="Cambria" w:hAnsi="Cambria"/>
        <w:b/>
        <w:i w:val="0"/>
        <w:color w:val="00000A"/>
        <w:sz w:val="28"/>
      </w:rPr>
    </w:lvl>
    <w:lvl w:ilvl="6" w:tplc="FFFFFFFF">
      <w:start w:val="1"/>
      <w:numFmt w:val="bullet"/>
      <w:lvlText w:val=""/>
      <w:lvlJc w:val="left"/>
      <w:pPr>
        <w:ind w:left="576" w:hanging="1296"/>
      </w:pPr>
      <w:rPr>
        <w:rFonts w:ascii="Cambria" w:hAnsi="Cambria"/>
        <w:b/>
        <w:i w:val="0"/>
        <w:color w:val="00000A"/>
        <w:sz w:val="28"/>
      </w:rPr>
    </w:lvl>
    <w:lvl w:ilvl="7" w:tplc="FFFFFFFF">
      <w:start w:val="1"/>
      <w:numFmt w:val="bullet"/>
      <w:lvlText w:val=""/>
      <w:lvlJc w:val="left"/>
      <w:pPr>
        <w:ind w:left="720" w:hanging="1440"/>
      </w:pPr>
      <w:rPr>
        <w:rFonts w:ascii="Cambria" w:hAnsi="Cambria"/>
        <w:b/>
        <w:i w:val="0"/>
        <w:color w:val="00000A"/>
        <w:sz w:val="28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222BF6"/>
    <w:multiLevelType w:val="multilevel"/>
    <w:tmpl w:val="271A7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E6EB9"/>
    <w:multiLevelType w:val="multilevel"/>
    <w:tmpl w:val="271A7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BF629E"/>
    <w:multiLevelType w:val="multilevel"/>
    <w:tmpl w:val="06D46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F72D77"/>
    <w:multiLevelType w:val="hybridMultilevel"/>
    <w:tmpl w:val="D2603822"/>
    <w:lvl w:ilvl="0" w:tplc="FC3AE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6A39"/>
    <w:multiLevelType w:val="multilevel"/>
    <w:tmpl w:val="909C2C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2453AA3"/>
    <w:multiLevelType w:val="multilevel"/>
    <w:tmpl w:val="909C2C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B6517D2"/>
    <w:multiLevelType w:val="hybridMultilevel"/>
    <w:tmpl w:val="C554AC7C"/>
    <w:lvl w:ilvl="0" w:tplc="C9A2FD22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8" w15:restartNumberingAfterBreak="0">
    <w:nsid w:val="51213574"/>
    <w:multiLevelType w:val="hybridMultilevel"/>
    <w:tmpl w:val="35C8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B4D46"/>
    <w:multiLevelType w:val="hybridMultilevel"/>
    <w:tmpl w:val="6DF82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90F47"/>
    <w:multiLevelType w:val="multilevel"/>
    <w:tmpl w:val="B04836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940E4F"/>
    <w:multiLevelType w:val="hybridMultilevel"/>
    <w:tmpl w:val="A50084F0"/>
    <w:lvl w:ilvl="0" w:tplc="79621158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2" w15:restartNumberingAfterBreak="0">
    <w:nsid w:val="6AA50D48"/>
    <w:multiLevelType w:val="multilevel"/>
    <w:tmpl w:val="E58831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hint="default"/>
        <w:color w:val="auto"/>
      </w:rPr>
    </w:lvl>
  </w:abstractNum>
  <w:abstractNum w:abstractNumId="13" w15:restartNumberingAfterBreak="0">
    <w:nsid w:val="6DD67193"/>
    <w:multiLevelType w:val="hybridMultilevel"/>
    <w:tmpl w:val="B31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3547"/>
    <w:multiLevelType w:val="hybridMultilevel"/>
    <w:tmpl w:val="94309CF8"/>
    <w:lvl w:ilvl="0" w:tplc="BB10C8C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99174">
    <w:abstractNumId w:val="2"/>
  </w:num>
  <w:num w:numId="2" w16cid:durableId="999381703">
    <w:abstractNumId w:val="1"/>
  </w:num>
  <w:num w:numId="3" w16cid:durableId="1290668397">
    <w:abstractNumId w:val="5"/>
  </w:num>
  <w:num w:numId="4" w16cid:durableId="1746418914">
    <w:abstractNumId w:val="12"/>
  </w:num>
  <w:num w:numId="5" w16cid:durableId="2031956679">
    <w:abstractNumId w:val="6"/>
  </w:num>
  <w:num w:numId="6" w16cid:durableId="1769697343">
    <w:abstractNumId w:val="8"/>
  </w:num>
  <w:num w:numId="7" w16cid:durableId="56174935">
    <w:abstractNumId w:val="0"/>
  </w:num>
  <w:num w:numId="8" w16cid:durableId="1904825167">
    <w:abstractNumId w:val="14"/>
  </w:num>
  <w:num w:numId="9" w16cid:durableId="418911115">
    <w:abstractNumId w:val="3"/>
  </w:num>
  <w:num w:numId="10" w16cid:durableId="400446222">
    <w:abstractNumId w:val="4"/>
  </w:num>
  <w:num w:numId="11" w16cid:durableId="1123157033">
    <w:abstractNumId w:val="13"/>
  </w:num>
  <w:num w:numId="12" w16cid:durableId="550465261">
    <w:abstractNumId w:val="10"/>
  </w:num>
  <w:num w:numId="13" w16cid:durableId="2085688182">
    <w:abstractNumId w:val="11"/>
  </w:num>
  <w:num w:numId="14" w16cid:durableId="1537037236">
    <w:abstractNumId w:val="7"/>
  </w:num>
  <w:num w:numId="15" w16cid:durableId="672998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01"/>
    <w:rsid w:val="0003513F"/>
    <w:rsid w:val="00040094"/>
    <w:rsid w:val="00062D0C"/>
    <w:rsid w:val="000724FA"/>
    <w:rsid w:val="00085396"/>
    <w:rsid w:val="000E48CF"/>
    <w:rsid w:val="000F7574"/>
    <w:rsid w:val="00120961"/>
    <w:rsid w:val="00121684"/>
    <w:rsid w:val="00131568"/>
    <w:rsid w:val="00133556"/>
    <w:rsid w:val="001918B8"/>
    <w:rsid w:val="001D0FCB"/>
    <w:rsid w:val="001F0F83"/>
    <w:rsid w:val="001F5E94"/>
    <w:rsid w:val="00202721"/>
    <w:rsid w:val="00204313"/>
    <w:rsid w:val="0023407F"/>
    <w:rsid w:val="0027478D"/>
    <w:rsid w:val="00284BA1"/>
    <w:rsid w:val="002A105D"/>
    <w:rsid w:val="002A7F92"/>
    <w:rsid w:val="002B20BD"/>
    <w:rsid w:val="002B6174"/>
    <w:rsid w:val="002C7975"/>
    <w:rsid w:val="002C7A8B"/>
    <w:rsid w:val="002E2D00"/>
    <w:rsid w:val="002F0952"/>
    <w:rsid w:val="003407D6"/>
    <w:rsid w:val="00356718"/>
    <w:rsid w:val="003742A1"/>
    <w:rsid w:val="00385886"/>
    <w:rsid w:val="003A03E4"/>
    <w:rsid w:val="003E779F"/>
    <w:rsid w:val="003F3C54"/>
    <w:rsid w:val="003F57A1"/>
    <w:rsid w:val="004126B2"/>
    <w:rsid w:val="004161B7"/>
    <w:rsid w:val="0044290B"/>
    <w:rsid w:val="0045272D"/>
    <w:rsid w:val="00487007"/>
    <w:rsid w:val="004B3B3F"/>
    <w:rsid w:val="004B47E8"/>
    <w:rsid w:val="004B516E"/>
    <w:rsid w:val="004B718C"/>
    <w:rsid w:val="004C7F39"/>
    <w:rsid w:val="004E3201"/>
    <w:rsid w:val="00517989"/>
    <w:rsid w:val="00522BE7"/>
    <w:rsid w:val="00541988"/>
    <w:rsid w:val="00595666"/>
    <w:rsid w:val="00595DA9"/>
    <w:rsid w:val="00597732"/>
    <w:rsid w:val="005A1084"/>
    <w:rsid w:val="005C5EBF"/>
    <w:rsid w:val="005D73B5"/>
    <w:rsid w:val="005F0B15"/>
    <w:rsid w:val="00605D9B"/>
    <w:rsid w:val="00642936"/>
    <w:rsid w:val="00643B16"/>
    <w:rsid w:val="00681FD1"/>
    <w:rsid w:val="0068399D"/>
    <w:rsid w:val="00692B56"/>
    <w:rsid w:val="00694A7C"/>
    <w:rsid w:val="006E5F3A"/>
    <w:rsid w:val="00706B6B"/>
    <w:rsid w:val="007126A1"/>
    <w:rsid w:val="00713621"/>
    <w:rsid w:val="00781085"/>
    <w:rsid w:val="00785D60"/>
    <w:rsid w:val="007A639F"/>
    <w:rsid w:val="007B637B"/>
    <w:rsid w:val="007D4071"/>
    <w:rsid w:val="007F093F"/>
    <w:rsid w:val="00855E65"/>
    <w:rsid w:val="00874410"/>
    <w:rsid w:val="00876F5B"/>
    <w:rsid w:val="00877324"/>
    <w:rsid w:val="008940A9"/>
    <w:rsid w:val="00894FF5"/>
    <w:rsid w:val="008C48FE"/>
    <w:rsid w:val="008D62E7"/>
    <w:rsid w:val="00922262"/>
    <w:rsid w:val="009279FC"/>
    <w:rsid w:val="00951654"/>
    <w:rsid w:val="009A1E56"/>
    <w:rsid w:val="009C7951"/>
    <w:rsid w:val="009D018F"/>
    <w:rsid w:val="009F0857"/>
    <w:rsid w:val="00A07D50"/>
    <w:rsid w:val="00A13060"/>
    <w:rsid w:val="00A13DEC"/>
    <w:rsid w:val="00A20EF6"/>
    <w:rsid w:val="00A55C42"/>
    <w:rsid w:val="00A73A21"/>
    <w:rsid w:val="00A764A1"/>
    <w:rsid w:val="00AC7FC5"/>
    <w:rsid w:val="00B23051"/>
    <w:rsid w:val="00B37AEE"/>
    <w:rsid w:val="00B432C8"/>
    <w:rsid w:val="00B56224"/>
    <w:rsid w:val="00B764C6"/>
    <w:rsid w:val="00B77C49"/>
    <w:rsid w:val="00B82ACE"/>
    <w:rsid w:val="00BB1341"/>
    <w:rsid w:val="00BB620E"/>
    <w:rsid w:val="00BC07A9"/>
    <w:rsid w:val="00BE2995"/>
    <w:rsid w:val="00BE41EA"/>
    <w:rsid w:val="00BF7148"/>
    <w:rsid w:val="00C03BAF"/>
    <w:rsid w:val="00CA7DD8"/>
    <w:rsid w:val="00CB519E"/>
    <w:rsid w:val="00CB7A56"/>
    <w:rsid w:val="00CD6FC6"/>
    <w:rsid w:val="00CF070E"/>
    <w:rsid w:val="00D06D49"/>
    <w:rsid w:val="00D24C34"/>
    <w:rsid w:val="00D34452"/>
    <w:rsid w:val="00DA1C7F"/>
    <w:rsid w:val="00DD5E15"/>
    <w:rsid w:val="00DE71DD"/>
    <w:rsid w:val="00DF5106"/>
    <w:rsid w:val="00E25453"/>
    <w:rsid w:val="00E47DDE"/>
    <w:rsid w:val="00E55EB2"/>
    <w:rsid w:val="00E56CFD"/>
    <w:rsid w:val="00E7575A"/>
    <w:rsid w:val="00E75962"/>
    <w:rsid w:val="00E76683"/>
    <w:rsid w:val="00E910DB"/>
    <w:rsid w:val="00EC026E"/>
    <w:rsid w:val="00EC1F5C"/>
    <w:rsid w:val="00ED5141"/>
    <w:rsid w:val="00EE4A77"/>
    <w:rsid w:val="00F10CE9"/>
    <w:rsid w:val="00F21C68"/>
    <w:rsid w:val="00F27415"/>
    <w:rsid w:val="00F313A0"/>
    <w:rsid w:val="00F45B3B"/>
    <w:rsid w:val="00F60AD9"/>
    <w:rsid w:val="00F72BA6"/>
    <w:rsid w:val="00F912C6"/>
    <w:rsid w:val="00FA2024"/>
    <w:rsid w:val="00FD425D"/>
    <w:rsid w:val="00FD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C9E8"/>
  <w15:docId w15:val="{4473533F-7324-40CF-AC65-94A4A64F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FA"/>
  </w:style>
  <w:style w:type="paragraph" w:styleId="3">
    <w:name w:val="heading 3"/>
    <w:basedOn w:val="1"/>
    <w:next w:val="1"/>
    <w:link w:val="30"/>
    <w:qFormat/>
    <w:rsid w:val="004C7F39"/>
    <w:pPr>
      <w:keepNext/>
      <w:keepLines/>
      <w:spacing w:before="100" w:after="100"/>
      <w:outlineLvl w:val="2"/>
    </w:pPr>
    <w:rPr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E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12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204313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04313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04313"/>
    <w:rPr>
      <w:vertAlign w:val="superscript"/>
    </w:rPr>
  </w:style>
  <w:style w:type="character" w:styleId="a8">
    <w:name w:val="Hyperlink"/>
    <w:basedOn w:val="a0"/>
    <w:unhideWhenUsed/>
    <w:qFormat/>
    <w:rsid w:val="0020431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B47E8"/>
    <w:pPr>
      <w:ind w:left="720"/>
      <w:contextualSpacing/>
    </w:pPr>
  </w:style>
  <w:style w:type="paragraph" w:customStyle="1" w:styleId="1">
    <w:name w:val="Обычный1"/>
    <w:uiPriority w:val="99"/>
    <w:rsid w:val="00F21C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68"/>
  </w:style>
  <w:style w:type="paragraph" w:styleId="aa">
    <w:name w:val="Balloon Text"/>
    <w:basedOn w:val="a"/>
    <w:link w:val="ab"/>
    <w:uiPriority w:val="99"/>
    <w:semiHidden/>
    <w:unhideWhenUsed/>
    <w:rsid w:val="00F2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C6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C7F39"/>
    <w:rPr>
      <w:rFonts w:ascii="Times New Roman" w:eastAsia="Times New Roman" w:hAnsi="Times New Roman" w:cs="Times New Roman"/>
      <w:b/>
      <w:color w:val="000000"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4C7F39"/>
    <w:rPr>
      <w:b/>
      <w:bCs/>
    </w:rPr>
  </w:style>
  <w:style w:type="character" w:styleId="ad">
    <w:name w:val="Emphasis"/>
    <w:basedOn w:val="a0"/>
    <w:qFormat/>
    <w:rsid w:val="004C7F39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2E2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conferences/69287498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diatr-mos.ru/ev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D765-B4E9-4EC9-94F4-F198DDE4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Светлана Валиуллина</cp:lastModifiedBy>
  <cp:revision>25</cp:revision>
  <cp:lastPrinted>2018-04-24T14:03:00Z</cp:lastPrinted>
  <dcterms:created xsi:type="dcterms:W3CDTF">2025-03-01T15:32:00Z</dcterms:created>
  <dcterms:modified xsi:type="dcterms:W3CDTF">2025-03-05T19:48:00Z</dcterms:modified>
</cp:coreProperties>
</file>